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val="0"/>
        <w:overflowPunct/>
        <w:topLinePunct w:val="0"/>
        <w:autoSpaceDE/>
        <w:autoSpaceDN/>
        <w:bidi w:val="0"/>
        <w:spacing w:line="520" w:lineRule="exact"/>
        <w:textAlignment w:val="auto"/>
        <w:rPr>
          <w:rFonts w:eastAsia="方正小标宋简体"/>
          <w:b/>
          <w:color w:val="FF0000"/>
          <w:spacing w:val="-26"/>
          <w:sz w:val="64"/>
        </w:rPr>
      </w:pPr>
    </w:p>
    <w:p>
      <w:pPr>
        <w:keepNext w:val="0"/>
        <w:keepLines w:val="0"/>
        <w:pageBreakBefore w:val="0"/>
        <w:widowControl w:val="0"/>
        <w:kinsoku/>
        <w:wordWrap/>
        <w:overflowPunct/>
        <w:topLinePunct w:val="0"/>
        <w:autoSpaceDE/>
        <w:autoSpaceDN/>
        <w:bidi w:val="0"/>
        <w:adjustRightInd/>
        <w:snapToGrid/>
        <w:spacing w:line="960" w:lineRule="exact"/>
        <w:jc w:val="center"/>
        <w:textAlignment w:val="auto"/>
        <w:rPr>
          <w:rFonts w:ascii="仿宋" w:hAnsi="仿宋" w:eastAsia="仿宋"/>
          <w:b/>
          <w:sz w:val="32"/>
          <w:szCs w:val="32"/>
        </w:rPr>
      </w:pPr>
      <w:r>
        <w:rPr>
          <w:rFonts w:hint="eastAsia" w:eastAsia="方正小标宋简体"/>
          <w:b/>
          <w:color w:val="FF0000"/>
          <w:spacing w:val="-26"/>
          <w:sz w:val="64"/>
        </w:rPr>
        <w:t>泸州市人才工作领导小组办公室</w:t>
      </w:r>
    </w:p>
    <w:p>
      <w:pPr>
        <w:pStyle w:val="12"/>
        <w:keepNext w:val="0"/>
        <w:keepLines w:val="0"/>
        <w:pageBreakBefore w:val="0"/>
        <w:kinsoku/>
        <w:overflowPunct/>
        <w:topLinePunct w:val="0"/>
        <w:autoSpaceDE/>
        <w:autoSpaceDN/>
        <w:bidi w:val="0"/>
        <w:adjustRightInd w:val="0"/>
        <w:snapToGrid w:val="0"/>
        <w:spacing w:line="520" w:lineRule="exact"/>
        <w:jc w:val="center"/>
        <w:textAlignment w:val="auto"/>
        <w:rPr>
          <w:rFonts w:ascii="仿宋" w:hAnsi="仿宋" w:eastAsia="仿宋" w:cs="Times New Roman"/>
          <w:b/>
          <w:sz w:val="32"/>
          <w:szCs w:val="32"/>
        </w:rPr>
      </w:pPr>
      <w:r>
        <w:rPr>
          <w:rFonts w:hint="eastAsia" w:ascii="仿宋" w:hAnsi="仿宋" w:eastAsia="仿宋" w:cs="Times New Roman"/>
          <w:b/>
          <w:sz w:val="32"/>
          <w:szCs w:val="32"/>
        </w:rPr>
        <w:t>泸人才办</w:t>
      </w:r>
      <w:r>
        <w:rPr>
          <w:rFonts w:ascii="Times New Roman" w:hAnsi="仿宋" w:eastAsia="仿宋" w:cs="Times New Roman"/>
          <w:b/>
          <w:sz w:val="32"/>
          <w:szCs w:val="32"/>
        </w:rPr>
        <w:t>〔</w:t>
      </w:r>
      <w:r>
        <w:rPr>
          <w:rFonts w:hint="eastAsia" w:ascii="Times New Roman" w:hAnsi="Times New Roman" w:eastAsia="仿宋" w:cs="Times New Roman"/>
          <w:b/>
          <w:sz w:val="32"/>
          <w:szCs w:val="32"/>
        </w:rPr>
        <w:t>2020</w:t>
      </w:r>
      <w:r>
        <w:rPr>
          <w:rFonts w:ascii="Times New Roman" w:hAnsi="仿宋" w:eastAsia="仿宋" w:cs="Times New Roman"/>
          <w:b/>
          <w:sz w:val="32"/>
          <w:szCs w:val="32"/>
        </w:rPr>
        <w:t>〕</w:t>
      </w:r>
      <w:r>
        <w:rPr>
          <w:rFonts w:hint="eastAsia" w:ascii="Times New Roman" w:hAnsi="Times New Roman" w:eastAsia="仿宋" w:cs="Times New Roman"/>
          <w:b/>
          <w:sz w:val="32"/>
          <w:szCs w:val="32"/>
        </w:rPr>
        <w:t>9</w:t>
      </w:r>
      <w:r>
        <w:rPr>
          <w:rFonts w:hint="eastAsia" w:ascii="仿宋" w:hAnsi="仿宋" w:eastAsia="仿宋" w:cs="Times New Roman"/>
          <w:b/>
          <w:sz w:val="32"/>
          <w:szCs w:val="32"/>
        </w:rPr>
        <w:t>号</w:t>
      </w:r>
    </w:p>
    <w:p>
      <w:pPr>
        <w:keepNext w:val="0"/>
        <w:keepLines w:val="0"/>
        <w:pageBreakBefore w:val="0"/>
        <w:kinsoku/>
        <w:overflowPunct/>
        <w:topLinePunct w:val="0"/>
        <w:autoSpaceDE/>
        <w:autoSpaceDN/>
        <w:bidi w:val="0"/>
        <w:spacing w:line="520" w:lineRule="exact"/>
        <w:textAlignment w:val="auto"/>
        <w:rPr>
          <w:rFonts w:ascii="仿宋_GB2312"/>
        </w:rPr>
      </w:pPr>
      <w:r>
        <w:rPr>
          <w:sz w:val="20"/>
        </w:rPr>
        <mc:AlternateContent>
          <mc:Choice Requires="wps">
            <w:drawing>
              <wp:anchor distT="0" distB="0" distL="114300" distR="114300" simplePos="0" relativeHeight="251660288" behindDoc="0" locked="0" layoutInCell="1" allowOverlap="1">
                <wp:simplePos x="0" y="0"/>
                <wp:positionH relativeFrom="column">
                  <wp:posOffset>-222885</wp:posOffset>
                </wp:positionH>
                <wp:positionV relativeFrom="paragraph">
                  <wp:posOffset>176530</wp:posOffset>
                </wp:positionV>
                <wp:extent cx="5734050" cy="0"/>
                <wp:effectExtent l="0" t="13970" r="0" b="24130"/>
                <wp:wrapNone/>
                <wp:docPr id="2" name="直接连接符 2"/>
                <wp:cNvGraphicFramePr/>
                <a:graphic xmlns:a="http://schemas.openxmlformats.org/drawingml/2006/main">
                  <a:graphicData uri="http://schemas.microsoft.com/office/word/2010/wordprocessingShape">
                    <wps:wsp>
                      <wps:cNvCnPr/>
                      <wps:spPr>
                        <a:xfrm>
                          <a:off x="0" y="0"/>
                          <a:ext cx="573405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7.55pt;margin-top:13.9pt;height:0pt;width:451.5pt;z-index:251660288;mso-width-relative:page;mso-height-relative:page;" filled="f" stroked="t" coordsize="21600,21600" o:gfxdata="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J1WMDXAAAACQEA&#10;AA8AAAAAAAAAAQAgAAAAIgAAAGRycy9kb3ducmV2LnhtbFBLAQIUABQAAAAIAIdO4kCBLKsB4gEA&#10;AKUDAAAOAAAAAAAAAAEAIAAAACYBAABkcnMvZTJvRG9jLnhtbFBLBQYAAAAABgAGAFkBAAB6BQAA&#10;AAA=&#10;">
                <v:fill on="f" focussize="0,0"/>
                <v:stroke weight="2.25pt" color="#FF0000" joinstyle="round"/>
                <v:imagedata o:title=""/>
                <o:lock v:ext="edit" aspectratio="f"/>
              </v:line>
            </w:pict>
          </mc:Fallback>
        </mc:AlternateContent>
      </w:r>
      <w:r>
        <w:rPr>
          <w:rFonts w:hint="eastAsia" w:ascii="仿宋_GB2312"/>
        </w:rPr>
        <w:t xml:space="preserve">                                             </w:t>
      </w:r>
    </w:p>
    <w:p>
      <w:pPr>
        <w:keepNext w:val="0"/>
        <w:keepLines w:val="0"/>
        <w:pageBreakBefore w:val="0"/>
        <w:kinsoku/>
        <w:overflowPunct/>
        <w:topLinePunct w:val="0"/>
        <w:autoSpaceDE/>
        <w:autoSpaceDN/>
        <w:bidi w:val="0"/>
        <w:spacing w:line="520" w:lineRule="exact"/>
        <w:ind w:firstLine="880" w:firstLineChars="200"/>
        <w:jc w:val="center"/>
        <w:textAlignment w:val="auto"/>
        <w:rPr>
          <w:rFonts w:ascii="方正小标宋简体" w:hAnsi="方正小标宋简体" w:eastAsia="方正小标宋简体" w:cs="方正小标宋简体"/>
          <w:sz w:val="44"/>
          <w:szCs w:val="44"/>
        </w:rPr>
      </w:pPr>
    </w:p>
    <w:p>
      <w:pPr>
        <w:keepNext w:val="0"/>
        <w:keepLines w:val="0"/>
        <w:pageBreakBefore w:val="0"/>
        <w:kinsoku/>
        <w:overflowPunct/>
        <w:topLinePunct w:val="0"/>
        <w:autoSpaceDE/>
        <w:autoSpaceDN/>
        <w:bidi w:val="0"/>
        <w:spacing w:line="520" w:lineRule="exact"/>
        <w:jc w:val="center"/>
        <w:textAlignment w:val="auto"/>
        <w:rPr>
          <w:rFonts w:eastAsia="方正小标宋简体"/>
          <w:b/>
          <w:sz w:val="44"/>
          <w:szCs w:val="44"/>
        </w:rPr>
      </w:pPr>
      <w:r>
        <w:rPr>
          <w:rFonts w:hint="eastAsia" w:eastAsia="方正小标宋简体"/>
          <w:b/>
          <w:sz w:val="44"/>
          <w:szCs w:val="44"/>
        </w:rPr>
        <w:t>泸州市人才工作领导小组办公室</w:t>
      </w:r>
    </w:p>
    <w:p>
      <w:pPr>
        <w:keepNext w:val="0"/>
        <w:keepLines w:val="0"/>
        <w:pageBreakBefore w:val="0"/>
        <w:kinsoku/>
        <w:overflowPunct/>
        <w:topLinePunct w:val="0"/>
        <w:autoSpaceDE/>
        <w:autoSpaceDN/>
        <w:bidi w:val="0"/>
        <w:spacing w:line="520" w:lineRule="exact"/>
        <w:jc w:val="center"/>
        <w:textAlignment w:val="auto"/>
        <w:rPr>
          <w:rFonts w:eastAsia="方正小标宋简体"/>
          <w:b/>
          <w:sz w:val="44"/>
          <w:szCs w:val="44"/>
        </w:rPr>
      </w:pPr>
      <w:r>
        <w:rPr>
          <w:rFonts w:eastAsia="方正小标宋简体"/>
          <w:b/>
          <w:sz w:val="44"/>
          <w:szCs w:val="44"/>
        </w:rPr>
        <w:t>关于开展泸州市</w:t>
      </w:r>
      <w:r>
        <w:rPr>
          <w:rFonts w:hint="eastAsia" w:eastAsia="方正小标宋简体"/>
          <w:b/>
          <w:sz w:val="44"/>
          <w:szCs w:val="44"/>
        </w:rPr>
        <w:t>2020年度“酒城英才·突出贡献奖”</w:t>
      </w:r>
      <w:r>
        <w:rPr>
          <w:rFonts w:eastAsia="方正小标宋简体"/>
          <w:b/>
          <w:sz w:val="44"/>
          <w:szCs w:val="44"/>
        </w:rPr>
        <w:t>推荐评选工作的通知</w:t>
      </w:r>
    </w:p>
    <w:p>
      <w:pPr>
        <w:keepNext w:val="0"/>
        <w:keepLines w:val="0"/>
        <w:pageBreakBefore w:val="0"/>
        <w:kinsoku/>
        <w:overflowPunct/>
        <w:topLinePunct w:val="0"/>
        <w:autoSpaceDE/>
        <w:autoSpaceDN/>
        <w:bidi w:val="0"/>
        <w:spacing w:line="520" w:lineRule="exact"/>
        <w:textAlignment w:val="auto"/>
        <w:rPr>
          <w:b/>
        </w:rPr>
      </w:pPr>
    </w:p>
    <w:p>
      <w:pPr>
        <w:keepNext w:val="0"/>
        <w:keepLines w:val="0"/>
        <w:pageBreakBefore w:val="0"/>
        <w:kinsoku/>
        <w:overflowPunct/>
        <w:topLinePunct w:val="0"/>
        <w:autoSpaceDE/>
        <w:autoSpaceDN/>
        <w:bidi w:val="0"/>
        <w:spacing w:line="520" w:lineRule="exact"/>
        <w:textAlignment w:val="auto"/>
        <w:rPr>
          <w:b/>
          <w:sz w:val="32"/>
          <w:szCs w:val="32"/>
        </w:rPr>
      </w:pPr>
      <w:r>
        <w:rPr>
          <w:b/>
          <w:sz w:val="32"/>
          <w:szCs w:val="32"/>
        </w:rPr>
        <w:t>各区县人才办，市级各部门</w:t>
      </w:r>
      <w:r>
        <w:rPr>
          <w:rFonts w:hint="eastAsia"/>
          <w:b/>
          <w:sz w:val="32"/>
          <w:szCs w:val="32"/>
        </w:rPr>
        <w:t>（单位）</w:t>
      </w:r>
      <w:r>
        <w:rPr>
          <w:b/>
          <w:sz w:val="32"/>
          <w:szCs w:val="32"/>
        </w:rPr>
        <w:t>，市属</w:t>
      </w:r>
      <w:bookmarkStart w:id="0" w:name="_GoBack"/>
      <w:bookmarkEnd w:id="0"/>
      <w:r>
        <w:rPr>
          <w:b/>
          <w:sz w:val="32"/>
          <w:szCs w:val="32"/>
        </w:rPr>
        <w:t>以上企事业单位：</w:t>
      </w:r>
    </w:p>
    <w:p>
      <w:pPr>
        <w:keepNext w:val="0"/>
        <w:keepLines w:val="0"/>
        <w:pageBreakBefore w:val="0"/>
        <w:kinsoku/>
        <w:overflowPunct/>
        <w:topLinePunct w:val="0"/>
        <w:autoSpaceDE/>
        <w:autoSpaceDN/>
        <w:bidi w:val="0"/>
        <w:spacing w:line="520" w:lineRule="exact"/>
        <w:jc w:val="left"/>
        <w:textAlignment w:val="auto"/>
        <w:rPr>
          <w:b/>
          <w:sz w:val="32"/>
          <w:szCs w:val="32"/>
        </w:rPr>
      </w:pPr>
      <w:r>
        <w:rPr>
          <w:rFonts w:hint="eastAsia"/>
          <w:b/>
          <w:sz w:val="32"/>
          <w:szCs w:val="32"/>
        </w:rPr>
        <w:t xml:space="preserve">    </w:t>
      </w:r>
      <w:r>
        <w:rPr>
          <w:b/>
          <w:sz w:val="32"/>
          <w:szCs w:val="32"/>
        </w:rPr>
        <w:t>为</w:t>
      </w:r>
      <w:r>
        <w:rPr>
          <w:rFonts w:hint="eastAsia"/>
          <w:b/>
          <w:sz w:val="32"/>
          <w:szCs w:val="32"/>
        </w:rPr>
        <w:t>深入实施人才强市战略，充分激励全市优秀人才的创新创业活力，</w:t>
      </w:r>
      <w:r>
        <w:rPr>
          <w:b/>
          <w:sz w:val="32"/>
          <w:szCs w:val="32"/>
        </w:rPr>
        <w:t>推动“加快建设成渝经济区南部人才创新创业中心”</w:t>
      </w:r>
      <w:r>
        <w:rPr>
          <w:rFonts w:hint="eastAsia"/>
          <w:b/>
          <w:sz w:val="32"/>
          <w:szCs w:val="32"/>
        </w:rPr>
        <w:t>，根据《泸州市“酒城英才”评选管理办法》（泸组通〔</w:t>
      </w:r>
      <w:r>
        <w:rPr>
          <w:b/>
          <w:sz w:val="32"/>
          <w:szCs w:val="32"/>
        </w:rPr>
        <w:t>2020</w:t>
      </w:r>
      <w:r>
        <w:rPr>
          <w:rFonts w:hint="eastAsia"/>
          <w:b/>
          <w:sz w:val="32"/>
          <w:szCs w:val="32"/>
        </w:rPr>
        <w:t>〕</w:t>
      </w:r>
      <w:r>
        <w:rPr>
          <w:b/>
          <w:sz w:val="32"/>
          <w:szCs w:val="32"/>
        </w:rPr>
        <w:t>57</w:t>
      </w:r>
      <w:r>
        <w:rPr>
          <w:rFonts w:hint="eastAsia"/>
          <w:b/>
          <w:sz w:val="32"/>
          <w:szCs w:val="32"/>
        </w:rPr>
        <w:t>号）、《关于开展</w:t>
      </w:r>
      <w:r>
        <w:rPr>
          <w:b/>
          <w:sz w:val="32"/>
          <w:szCs w:val="32"/>
        </w:rPr>
        <w:t>2020</w:t>
      </w:r>
      <w:r>
        <w:rPr>
          <w:rFonts w:hint="eastAsia"/>
          <w:b/>
          <w:sz w:val="32"/>
          <w:szCs w:val="32"/>
        </w:rPr>
        <w:t>年“酒城英才”评选工作的通知》（泸人才办〔2020〕8号）、《激励广大党员干部人才在打赢疫情防控阻击战中担当作为的九条措施》（泸组通〔2020〕10号）精神，现就开展泸州市2020年度“酒城英才·突出贡献奖”推荐评选工作</w:t>
      </w:r>
      <w:r>
        <w:rPr>
          <w:b/>
          <w:sz w:val="32"/>
          <w:szCs w:val="32"/>
        </w:rPr>
        <w:t>通知如下。</w:t>
      </w:r>
    </w:p>
    <w:p>
      <w:pPr>
        <w:keepNext w:val="0"/>
        <w:keepLines w:val="0"/>
        <w:pageBreakBefore w:val="0"/>
        <w:kinsoku/>
        <w:overflowPunct/>
        <w:topLinePunct w:val="0"/>
        <w:autoSpaceDE/>
        <w:autoSpaceDN/>
        <w:bidi w:val="0"/>
        <w:spacing w:line="520" w:lineRule="exact"/>
        <w:ind w:firstLine="640" w:firstLineChars="200"/>
        <w:textAlignment w:val="auto"/>
        <w:rPr>
          <w:rFonts w:eastAsia="黑体"/>
          <w:b/>
          <w:sz w:val="32"/>
          <w:szCs w:val="32"/>
        </w:rPr>
      </w:pPr>
      <w:r>
        <w:rPr>
          <w:rFonts w:eastAsia="黑体"/>
          <w:b/>
          <w:sz w:val="32"/>
          <w:szCs w:val="32"/>
        </w:rPr>
        <w:t>一、评选名额</w:t>
      </w:r>
    </w:p>
    <w:p>
      <w:pPr>
        <w:keepNext w:val="0"/>
        <w:keepLines w:val="0"/>
        <w:pageBreakBefore w:val="0"/>
        <w:kinsoku/>
        <w:overflowPunct/>
        <w:topLinePunct w:val="0"/>
        <w:autoSpaceDE/>
        <w:autoSpaceDN/>
        <w:bidi w:val="0"/>
        <w:spacing w:line="520" w:lineRule="exact"/>
        <w:ind w:firstLine="640" w:firstLineChars="200"/>
        <w:textAlignment w:val="auto"/>
        <w:rPr>
          <w:b/>
          <w:sz w:val="32"/>
          <w:szCs w:val="32"/>
        </w:rPr>
      </w:pPr>
      <w:r>
        <w:rPr>
          <w:rFonts w:hint="eastAsia"/>
          <w:b/>
          <w:sz w:val="32"/>
          <w:szCs w:val="32"/>
        </w:rPr>
        <w:t>全市评选“酒城英才·突出贡献奖”</w:t>
      </w:r>
      <w:r>
        <w:rPr>
          <w:b/>
          <w:sz w:val="32"/>
          <w:szCs w:val="32"/>
        </w:rPr>
        <w:t>不超过</w:t>
      </w:r>
      <w:r>
        <w:rPr>
          <w:rFonts w:hint="eastAsia"/>
          <w:b/>
          <w:sz w:val="32"/>
          <w:szCs w:val="32"/>
        </w:rPr>
        <w:t>20</w:t>
      </w:r>
      <w:r>
        <w:rPr>
          <w:b/>
          <w:sz w:val="32"/>
          <w:szCs w:val="32"/>
        </w:rPr>
        <w:t>名</w:t>
      </w:r>
      <w:r>
        <w:rPr>
          <w:rFonts w:hint="eastAsia"/>
          <w:b/>
          <w:sz w:val="32"/>
          <w:szCs w:val="32"/>
        </w:rPr>
        <w:t>。</w:t>
      </w:r>
    </w:p>
    <w:p>
      <w:pPr>
        <w:keepNext w:val="0"/>
        <w:keepLines w:val="0"/>
        <w:pageBreakBefore w:val="0"/>
        <w:kinsoku/>
        <w:overflowPunct/>
        <w:topLinePunct w:val="0"/>
        <w:autoSpaceDE/>
        <w:autoSpaceDN/>
        <w:bidi w:val="0"/>
        <w:spacing w:line="520" w:lineRule="exact"/>
        <w:ind w:firstLine="640" w:firstLineChars="200"/>
        <w:textAlignment w:val="auto"/>
        <w:rPr>
          <w:rFonts w:eastAsia="黑体"/>
          <w:b/>
          <w:sz w:val="32"/>
          <w:szCs w:val="32"/>
        </w:rPr>
      </w:pPr>
      <w:r>
        <w:rPr>
          <w:rFonts w:eastAsia="黑体"/>
          <w:b/>
          <w:sz w:val="32"/>
          <w:szCs w:val="32"/>
        </w:rPr>
        <w:t>二、推荐范围</w:t>
      </w:r>
    </w:p>
    <w:p>
      <w:pPr>
        <w:keepNext w:val="0"/>
        <w:keepLines w:val="0"/>
        <w:pageBreakBefore w:val="0"/>
        <w:kinsoku/>
        <w:overflowPunct/>
        <w:topLinePunct w:val="0"/>
        <w:autoSpaceDE/>
        <w:autoSpaceDN/>
        <w:bidi w:val="0"/>
        <w:spacing w:line="520" w:lineRule="exact"/>
        <w:ind w:firstLine="640" w:firstLineChars="200"/>
        <w:textAlignment w:val="auto"/>
        <w:rPr>
          <w:b/>
          <w:sz w:val="32"/>
          <w:szCs w:val="32"/>
        </w:rPr>
      </w:pPr>
      <w:r>
        <w:rPr>
          <w:b/>
          <w:sz w:val="32"/>
          <w:szCs w:val="32"/>
        </w:rPr>
        <w:t>泸州市辖区内各类企事业单位和其他生产、经营、服务组织中，在各</w:t>
      </w:r>
      <w:r>
        <w:rPr>
          <w:rFonts w:hint="eastAsia"/>
          <w:b/>
          <w:sz w:val="32"/>
          <w:szCs w:val="32"/>
        </w:rPr>
        <w:t>行业、</w:t>
      </w:r>
      <w:r>
        <w:rPr>
          <w:b/>
          <w:sz w:val="32"/>
          <w:szCs w:val="32"/>
        </w:rPr>
        <w:t>领域能力水平拔尖</w:t>
      </w:r>
      <w:r>
        <w:rPr>
          <w:rFonts w:hint="eastAsia"/>
          <w:b/>
          <w:sz w:val="32"/>
          <w:szCs w:val="32"/>
        </w:rPr>
        <w:t>、</w:t>
      </w:r>
      <w:r>
        <w:rPr>
          <w:b/>
          <w:sz w:val="32"/>
          <w:szCs w:val="32"/>
        </w:rPr>
        <w:t>做出突出贡献</w:t>
      </w:r>
      <w:r>
        <w:rPr>
          <w:rFonts w:hint="eastAsia"/>
          <w:b/>
          <w:sz w:val="32"/>
          <w:szCs w:val="32"/>
        </w:rPr>
        <w:t>、具有较强影响力</w:t>
      </w:r>
      <w:r>
        <w:rPr>
          <w:b/>
          <w:sz w:val="32"/>
          <w:szCs w:val="32"/>
        </w:rPr>
        <w:t>的各类优秀人才，包括企业经营管理人才、专业技术人才、</w:t>
      </w:r>
      <w:r>
        <w:rPr>
          <w:rFonts w:hint="eastAsia"/>
          <w:b/>
          <w:sz w:val="32"/>
          <w:szCs w:val="32"/>
        </w:rPr>
        <w:t>高</w:t>
      </w:r>
      <w:r>
        <w:rPr>
          <w:b/>
          <w:sz w:val="32"/>
          <w:szCs w:val="32"/>
        </w:rPr>
        <w:t>技能人才、农村实用人才、</w:t>
      </w:r>
      <w:r>
        <w:rPr>
          <w:rFonts w:hint="eastAsia"/>
          <w:b/>
          <w:sz w:val="32"/>
          <w:szCs w:val="32"/>
        </w:rPr>
        <w:t>社会工作专业人才等</w:t>
      </w:r>
      <w:r>
        <w:rPr>
          <w:b/>
          <w:sz w:val="32"/>
          <w:szCs w:val="32"/>
        </w:rPr>
        <w:t>。已获得</w:t>
      </w:r>
      <w:r>
        <w:rPr>
          <w:rFonts w:hint="eastAsia"/>
          <w:b/>
          <w:sz w:val="32"/>
          <w:szCs w:val="32"/>
        </w:rPr>
        <w:t>国家</w:t>
      </w:r>
      <w:r>
        <w:rPr>
          <w:b/>
          <w:sz w:val="32"/>
          <w:szCs w:val="32"/>
        </w:rPr>
        <w:t>、省级重大人才荣誉称号的</w:t>
      </w:r>
      <w:r>
        <w:rPr>
          <w:rFonts w:hint="eastAsia"/>
          <w:b/>
          <w:sz w:val="32"/>
          <w:szCs w:val="32"/>
        </w:rPr>
        <w:t>人员</w:t>
      </w:r>
      <w:r>
        <w:rPr>
          <w:b/>
          <w:sz w:val="32"/>
          <w:szCs w:val="32"/>
        </w:rPr>
        <w:t>，以及</w:t>
      </w:r>
      <w:r>
        <w:rPr>
          <w:rFonts w:hint="eastAsia"/>
          <w:b/>
          <w:sz w:val="32"/>
          <w:szCs w:val="32"/>
        </w:rPr>
        <w:t>在管理期内的原“酒城英才”“拔尖人才”</w:t>
      </w:r>
      <w:r>
        <w:rPr>
          <w:b/>
          <w:sz w:val="32"/>
          <w:szCs w:val="32"/>
        </w:rPr>
        <w:t>，不作为参评对象。</w:t>
      </w:r>
    </w:p>
    <w:p>
      <w:pPr>
        <w:keepNext w:val="0"/>
        <w:keepLines w:val="0"/>
        <w:pageBreakBefore w:val="0"/>
        <w:kinsoku/>
        <w:overflowPunct/>
        <w:topLinePunct w:val="0"/>
        <w:autoSpaceDE/>
        <w:autoSpaceDN/>
        <w:bidi w:val="0"/>
        <w:spacing w:line="520" w:lineRule="exact"/>
        <w:ind w:firstLine="640" w:firstLineChars="200"/>
        <w:textAlignment w:val="auto"/>
        <w:rPr>
          <w:rFonts w:eastAsia="黑体"/>
          <w:b/>
          <w:sz w:val="32"/>
          <w:szCs w:val="32"/>
        </w:rPr>
      </w:pPr>
      <w:r>
        <w:rPr>
          <w:rFonts w:eastAsia="黑体"/>
          <w:b/>
          <w:sz w:val="32"/>
          <w:szCs w:val="32"/>
        </w:rPr>
        <w:t>三、推荐条件</w:t>
      </w:r>
    </w:p>
    <w:p>
      <w:pPr>
        <w:keepNext w:val="0"/>
        <w:keepLines w:val="0"/>
        <w:pageBreakBefore w:val="0"/>
        <w:kinsoku/>
        <w:overflowPunct/>
        <w:topLinePunct w:val="0"/>
        <w:autoSpaceDE/>
        <w:autoSpaceDN/>
        <w:bidi w:val="0"/>
        <w:spacing w:line="520" w:lineRule="exact"/>
        <w:ind w:firstLine="640" w:firstLineChars="200"/>
        <w:textAlignment w:val="auto"/>
        <w:rPr>
          <w:b/>
          <w:sz w:val="32"/>
          <w:szCs w:val="32"/>
        </w:rPr>
      </w:pPr>
      <w:r>
        <w:rPr>
          <w:rFonts w:hint="eastAsia"/>
          <w:b/>
          <w:sz w:val="32"/>
          <w:szCs w:val="32"/>
        </w:rPr>
        <w:t>此次评选以实绩为先、以服务大局为先、以奉献社会为先，不唯学历、不唯职称、不唯论文，向中心工作倾斜、向基层一线倾斜、向学术回归。</w:t>
      </w:r>
    </w:p>
    <w:p>
      <w:pPr>
        <w:keepNext w:val="0"/>
        <w:keepLines w:val="0"/>
        <w:pageBreakBefore w:val="0"/>
        <w:kinsoku/>
        <w:overflowPunct/>
        <w:topLinePunct w:val="0"/>
        <w:autoSpaceDE/>
        <w:autoSpaceDN/>
        <w:bidi w:val="0"/>
        <w:spacing w:line="520" w:lineRule="exact"/>
        <w:ind w:firstLine="640" w:firstLineChars="200"/>
        <w:textAlignment w:val="auto"/>
        <w:rPr>
          <w:b/>
          <w:sz w:val="32"/>
          <w:szCs w:val="32"/>
        </w:rPr>
      </w:pPr>
      <w:r>
        <w:rPr>
          <w:rFonts w:hint="eastAsia"/>
          <w:b/>
          <w:sz w:val="32"/>
          <w:szCs w:val="32"/>
        </w:rPr>
        <w:t>（一）</w:t>
      </w:r>
      <w:r>
        <w:rPr>
          <w:b/>
          <w:sz w:val="32"/>
          <w:szCs w:val="32"/>
        </w:rPr>
        <w:t>拥护中国共产党的领导，遵纪守法，有高尚的社会公德和良好的职业道德。</w:t>
      </w:r>
    </w:p>
    <w:p>
      <w:pPr>
        <w:keepNext w:val="0"/>
        <w:keepLines w:val="0"/>
        <w:pageBreakBefore w:val="0"/>
        <w:kinsoku/>
        <w:overflowPunct/>
        <w:topLinePunct w:val="0"/>
        <w:autoSpaceDE/>
        <w:autoSpaceDN/>
        <w:bidi w:val="0"/>
        <w:spacing w:line="520" w:lineRule="exact"/>
        <w:ind w:firstLine="627" w:firstLineChars="196"/>
        <w:textAlignment w:val="auto"/>
        <w:rPr>
          <w:b/>
          <w:sz w:val="32"/>
          <w:szCs w:val="32"/>
        </w:rPr>
      </w:pPr>
      <w:r>
        <w:rPr>
          <w:rFonts w:hint="eastAsia"/>
          <w:b/>
          <w:sz w:val="32"/>
          <w:szCs w:val="32"/>
        </w:rPr>
        <w:t>（二）在“三大千亿产业”领域，促进重大项目落地、帮助产业转型升级、提升经营管理能力、推动重大技术攻坚、帮助企业上市等工作中，做出突出贡献，发挥示范带动作用，取得显著影响和成效者。</w:t>
      </w:r>
    </w:p>
    <w:p>
      <w:pPr>
        <w:keepNext w:val="0"/>
        <w:keepLines w:val="0"/>
        <w:pageBreakBefore w:val="0"/>
        <w:kinsoku/>
        <w:overflowPunct/>
        <w:topLinePunct w:val="0"/>
        <w:autoSpaceDE/>
        <w:autoSpaceDN/>
        <w:bidi w:val="0"/>
        <w:spacing w:line="520" w:lineRule="exact"/>
        <w:ind w:firstLine="627" w:firstLineChars="196"/>
        <w:textAlignment w:val="auto"/>
        <w:rPr>
          <w:b/>
          <w:sz w:val="32"/>
          <w:szCs w:val="32"/>
        </w:rPr>
      </w:pPr>
      <w:r>
        <w:rPr>
          <w:rFonts w:hint="eastAsia"/>
          <w:b/>
          <w:sz w:val="32"/>
          <w:szCs w:val="32"/>
        </w:rPr>
        <w:t>（三）在商贸服务、现代物流、健康服务等“十大现代服务业”领域，促进技术创新、品牌创新、模式创新等方面，为全市现代服务业发展做出重要突出贡献，发挥示范带动作用或受到群众认可者。</w:t>
      </w:r>
    </w:p>
    <w:p>
      <w:pPr>
        <w:keepNext w:val="0"/>
        <w:keepLines w:val="0"/>
        <w:pageBreakBefore w:val="0"/>
        <w:kinsoku/>
        <w:overflowPunct/>
        <w:topLinePunct w:val="0"/>
        <w:autoSpaceDE/>
        <w:autoSpaceDN/>
        <w:bidi w:val="0"/>
        <w:spacing w:line="520" w:lineRule="exact"/>
        <w:ind w:firstLine="627" w:firstLineChars="196"/>
        <w:textAlignment w:val="auto"/>
        <w:rPr>
          <w:b/>
          <w:sz w:val="32"/>
          <w:szCs w:val="32"/>
        </w:rPr>
      </w:pPr>
      <w:r>
        <w:rPr>
          <w:rFonts w:hint="eastAsia"/>
          <w:b/>
          <w:sz w:val="32"/>
          <w:szCs w:val="32"/>
        </w:rPr>
        <w:t>（四）在脱贫攻坚和乡村振兴工作中，尤其是在“八大特色农业产业”领域，带动群众致富增收能力强，</w:t>
      </w:r>
      <w:r>
        <w:rPr>
          <w:b/>
          <w:sz w:val="32"/>
          <w:szCs w:val="32"/>
        </w:rPr>
        <w:t>开发推广应用新技术、新工艺、新产品、新品种工作</w:t>
      </w:r>
      <w:r>
        <w:rPr>
          <w:rFonts w:hint="eastAsia"/>
          <w:b/>
          <w:sz w:val="32"/>
          <w:szCs w:val="32"/>
        </w:rPr>
        <w:t>做出突出贡献</w:t>
      </w:r>
      <w:r>
        <w:rPr>
          <w:b/>
          <w:sz w:val="32"/>
          <w:szCs w:val="32"/>
        </w:rPr>
        <w:t>，得到群众公认者。</w:t>
      </w:r>
    </w:p>
    <w:p>
      <w:pPr>
        <w:keepNext w:val="0"/>
        <w:keepLines w:val="0"/>
        <w:pageBreakBefore w:val="0"/>
        <w:kinsoku/>
        <w:overflowPunct/>
        <w:topLinePunct w:val="0"/>
        <w:autoSpaceDE/>
        <w:autoSpaceDN/>
        <w:bidi w:val="0"/>
        <w:spacing w:line="520" w:lineRule="exact"/>
        <w:ind w:firstLine="627" w:firstLineChars="196"/>
        <w:textAlignment w:val="auto"/>
        <w:rPr>
          <w:b/>
          <w:sz w:val="32"/>
          <w:szCs w:val="32"/>
        </w:rPr>
      </w:pPr>
      <w:r>
        <w:rPr>
          <w:rFonts w:hint="eastAsia"/>
          <w:b/>
          <w:sz w:val="32"/>
          <w:szCs w:val="32"/>
        </w:rPr>
        <w:t xml:space="preserve"> （五）</w:t>
      </w:r>
      <w:r>
        <w:rPr>
          <w:b/>
          <w:sz w:val="32"/>
          <w:szCs w:val="32"/>
        </w:rPr>
        <w:t>在技术研发方面有重大发明创造、重大技术革新，并在生产实践中得到运用，取得重大的经济和社会效益的主要完成人；或主持解决国家、省、市重大科技攻关项目、重大技术改造项目、重点工程建设项目和重大技术引进项目中的关键性技术难题，</w:t>
      </w:r>
      <w:r>
        <w:rPr>
          <w:rFonts w:hint="eastAsia"/>
          <w:b/>
          <w:sz w:val="32"/>
          <w:szCs w:val="32"/>
        </w:rPr>
        <w:t>做出突出贡献，</w:t>
      </w:r>
      <w:r>
        <w:rPr>
          <w:b/>
          <w:sz w:val="32"/>
          <w:szCs w:val="32"/>
        </w:rPr>
        <w:t>取得显著经济效益和社会效益者。</w:t>
      </w:r>
    </w:p>
    <w:p>
      <w:pPr>
        <w:keepNext w:val="0"/>
        <w:keepLines w:val="0"/>
        <w:pageBreakBefore w:val="0"/>
        <w:kinsoku/>
        <w:overflowPunct/>
        <w:topLinePunct w:val="0"/>
        <w:autoSpaceDE/>
        <w:autoSpaceDN/>
        <w:bidi w:val="0"/>
        <w:spacing w:line="520" w:lineRule="exact"/>
        <w:ind w:firstLine="627" w:firstLineChars="196"/>
        <w:textAlignment w:val="auto"/>
        <w:rPr>
          <w:b/>
          <w:sz w:val="32"/>
          <w:szCs w:val="32"/>
        </w:rPr>
      </w:pPr>
      <w:r>
        <w:rPr>
          <w:rFonts w:hint="eastAsia"/>
          <w:b/>
          <w:sz w:val="32"/>
          <w:szCs w:val="32"/>
        </w:rPr>
        <w:t>（六）医德和</w:t>
      </w:r>
      <w:r>
        <w:rPr>
          <w:b/>
          <w:sz w:val="32"/>
          <w:szCs w:val="32"/>
        </w:rPr>
        <w:t>医疗技术水平高，多次成功诊治疑难、危重病症，或在较大范围多次有效预防、控制、消除疾病，为市内外同行公认者</w:t>
      </w:r>
      <w:r>
        <w:rPr>
          <w:rFonts w:hint="eastAsia"/>
          <w:b/>
          <w:sz w:val="32"/>
          <w:szCs w:val="32"/>
        </w:rPr>
        <w:t>，尤其是投身抗击新冠肺炎疫情一线并作出突出贡献者</w:t>
      </w:r>
      <w:r>
        <w:rPr>
          <w:b/>
          <w:sz w:val="32"/>
          <w:szCs w:val="32"/>
        </w:rPr>
        <w:t>；教书育人成绩突出，对学科建设、人才培养、事业发展发挥较大作用，</w:t>
      </w:r>
      <w:r>
        <w:rPr>
          <w:rFonts w:hint="eastAsia"/>
          <w:b/>
          <w:sz w:val="32"/>
          <w:szCs w:val="32"/>
        </w:rPr>
        <w:t>得到</w:t>
      </w:r>
      <w:r>
        <w:rPr>
          <w:b/>
          <w:sz w:val="32"/>
          <w:szCs w:val="32"/>
        </w:rPr>
        <w:t>市内外同行公认</w:t>
      </w:r>
      <w:r>
        <w:rPr>
          <w:rFonts w:hint="eastAsia"/>
          <w:b/>
          <w:sz w:val="32"/>
          <w:szCs w:val="32"/>
        </w:rPr>
        <w:t>；</w:t>
      </w:r>
      <w:r>
        <w:rPr>
          <w:b/>
          <w:sz w:val="32"/>
          <w:szCs w:val="32"/>
        </w:rPr>
        <w:t>在文学艺术创作、新闻出版方面具有较深造诣，作品反响好，影响大，在市内外同行中享有一定声誉者；在教练执训或参加省级以上比赛中争得较高荣誉，为推动我市体育事业发展做出较大贡献者；在自然科学</w:t>
      </w:r>
      <w:r>
        <w:rPr>
          <w:rFonts w:hint="eastAsia"/>
          <w:b/>
          <w:sz w:val="32"/>
          <w:szCs w:val="32"/>
        </w:rPr>
        <w:t>、</w:t>
      </w:r>
      <w:r>
        <w:rPr>
          <w:b/>
          <w:sz w:val="32"/>
          <w:szCs w:val="32"/>
        </w:rPr>
        <w:t>社会科学</w:t>
      </w:r>
      <w:r>
        <w:rPr>
          <w:rFonts w:hint="eastAsia"/>
          <w:b/>
          <w:sz w:val="32"/>
          <w:szCs w:val="32"/>
        </w:rPr>
        <w:t>、管理科学</w:t>
      </w:r>
      <w:r>
        <w:rPr>
          <w:b/>
          <w:sz w:val="32"/>
          <w:szCs w:val="32"/>
        </w:rPr>
        <w:t>研究中有创造性成果，具有重大学术价值，对推动学科、专业发展有重要作用的主要完成人</w:t>
      </w:r>
      <w:r>
        <w:rPr>
          <w:rFonts w:hint="eastAsia"/>
          <w:b/>
          <w:sz w:val="32"/>
          <w:szCs w:val="32"/>
        </w:rPr>
        <w:t>；在</w:t>
      </w:r>
      <w:r>
        <w:rPr>
          <w:b/>
          <w:sz w:val="32"/>
          <w:szCs w:val="32"/>
        </w:rPr>
        <w:t>困难救助、心理辅导、行为矫正等社会服务工作发挥独特作用</w:t>
      </w:r>
      <w:r>
        <w:rPr>
          <w:rFonts w:hint="eastAsia"/>
          <w:b/>
          <w:sz w:val="32"/>
          <w:szCs w:val="32"/>
        </w:rPr>
        <w:t>者；</w:t>
      </w:r>
      <w:r>
        <w:rPr>
          <w:b/>
          <w:sz w:val="32"/>
          <w:szCs w:val="32"/>
        </w:rPr>
        <w:t>从事其他专业技术工作成绩显著者。</w:t>
      </w:r>
    </w:p>
    <w:p>
      <w:pPr>
        <w:keepNext w:val="0"/>
        <w:keepLines w:val="0"/>
        <w:pageBreakBefore w:val="0"/>
        <w:kinsoku/>
        <w:overflowPunct/>
        <w:topLinePunct w:val="0"/>
        <w:autoSpaceDE/>
        <w:autoSpaceDN/>
        <w:bidi w:val="0"/>
        <w:spacing w:line="520" w:lineRule="exact"/>
        <w:ind w:firstLine="630"/>
        <w:textAlignment w:val="auto"/>
        <w:rPr>
          <w:b/>
          <w:sz w:val="32"/>
          <w:szCs w:val="32"/>
        </w:rPr>
      </w:pPr>
      <w:r>
        <w:rPr>
          <w:rFonts w:hint="eastAsia"/>
          <w:b/>
          <w:sz w:val="32"/>
          <w:szCs w:val="32"/>
        </w:rPr>
        <w:t>（七）</w:t>
      </w:r>
      <w:r>
        <w:rPr>
          <w:b/>
          <w:sz w:val="32"/>
          <w:szCs w:val="32"/>
        </w:rPr>
        <w:t>在其他行业、领域取得优异成绩，为</w:t>
      </w:r>
      <w:r>
        <w:rPr>
          <w:rFonts w:hint="eastAsia"/>
          <w:b/>
          <w:sz w:val="32"/>
          <w:szCs w:val="32"/>
        </w:rPr>
        <w:t>全市</w:t>
      </w:r>
      <w:r>
        <w:rPr>
          <w:b/>
          <w:sz w:val="32"/>
          <w:szCs w:val="32"/>
        </w:rPr>
        <w:t>经济社会发展做</w:t>
      </w:r>
      <w:r>
        <w:rPr>
          <w:rFonts w:hint="eastAsia"/>
          <w:b/>
          <w:sz w:val="32"/>
          <w:szCs w:val="32"/>
        </w:rPr>
        <w:t>出</w:t>
      </w:r>
      <w:r>
        <w:rPr>
          <w:b/>
          <w:sz w:val="32"/>
          <w:szCs w:val="32"/>
        </w:rPr>
        <w:t>突出贡献，得到社会公认者。</w:t>
      </w:r>
    </w:p>
    <w:p>
      <w:pPr>
        <w:keepNext w:val="0"/>
        <w:keepLines w:val="0"/>
        <w:pageBreakBefore w:val="0"/>
        <w:kinsoku/>
        <w:overflowPunct/>
        <w:topLinePunct w:val="0"/>
        <w:autoSpaceDE/>
        <w:autoSpaceDN/>
        <w:bidi w:val="0"/>
        <w:spacing w:line="520" w:lineRule="exact"/>
        <w:ind w:firstLine="640" w:firstLineChars="200"/>
        <w:textAlignment w:val="auto"/>
        <w:rPr>
          <w:rFonts w:eastAsia="黑体"/>
          <w:b/>
          <w:sz w:val="32"/>
          <w:szCs w:val="32"/>
        </w:rPr>
      </w:pPr>
      <w:r>
        <w:rPr>
          <w:rFonts w:eastAsia="黑体"/>
          <w:b/>
          <w:sz w:val="32"/>
          <w:szCs w:val="32"/>
        </w:rPr>
        <w:t>四、评选程序</w:t>
      </w:r>
    </w:p>
    <w:p>
      <w:pPr>
        <w:keepNext w:val="0"/>
        <w:keepLines w:val="0"/>
        <w:pageBreakBefore w:val="0"/>
        <w:kinsoku/>
        <w:overflowPunct/>
        <w:topLinePunct w:val="0"/>
        <w:autoSpaceDE/>
        <w:autoSpaceDN/>
        <w:bidi w:val="0"/>
        <w:spacing w:line="520" w:lineRule="exact"/>
        <w:ind w:firstLine="600"/>
        <w:textAlignment w:val="auto"/>
        <w:rPr>
          <w:b/>
          <w:sz w:val="32"/>
          <w:szCs w:val="32"/>
        </w:rPr>
      </w:pPr>
      <w:r>
        <w:rPr>
          <w:b/>
          <w:sz w:val="32"/>
          <w:szCs w:val="32"/>
        </w:rPr>
        <w:t>本次评选采取自下而上逐级推荐</w:t>
      </w:r>
      <w:r>
        <w:rPr>
          <w:rFonts w:hint="eastAsia"/>
          <w:b/>
          <w:sz w:val="32"/>
          <w:szCs w:val="32"/>
        </w:rPr>
        <w:t>、层层遴选</w:t>
      </w:r>
      <w:r>
        <w:rPr>
          <w:b/>
          <w:sz w:val="32"/>
          <w:szCs w:val="32"/>
        </w:rPr>
        <w:t>的方式进行，市人才办不直接受理个人申请。</w:t>
      </w:r>
    </w:p>
    <w:p>
      <w:pPr>
        <w:keepNext w:val="0"/>
        <w:keepLines w:val="0"/>
        <w:pageBreakBefore w:val="0"/>
        <w:kinsoku/>
        <w:overflowPunct/>
        <w:topLinePunct w:val="0"/>
        <w:autoSpaceDE/>
        <w:autoSpaceDN/>
        <w:bidi w:val="0"/>
        <w:spacing w:line="520" w:lineRule="exact"/>
        <w:ind w:firstLine="600"/>
        <w:textAlignment w:val="auto"/>
        <w:rPr>
          <w:b/>
          <w:sz w:val="32"/>
          <w:szCs w:val="32"/>
        </w:rPr>
      </w:pPr>
      <w:r>
        <w:rPr>
          <w:rFonts w:hint="eastAsia"/>
          <w:b/>
          <w:sz w:val="32"/>
          <w:szCs w:val="32"/>
        </w:rPr>
        <w:t>（一）</w:t>
      </w:r>
      <w:r>
        <w:rPr>
          <w:rFonts w:eastAsia="楷体_GB2312"/>
          <w:b/>
          <w:sz w:val="32"/>
          <w:szCs w:val="32"/>
        </w:rPr>
        <w:t>信息公布</w:t>
      </w:r>
      <w:r>
        <w:rPr>
          <w:b/>
          <w:sz w:val="32"/>
          <w:szCs w:val="32"/>
        </w:rPr>
        <w:t>。通过文件和网络等形式，向全市公布评选信息。</w:t>
      </w:r>
    </w:p>
    <w:p>
      <w:pPr>
        <w:keepNext w:val="0"/>
        <w:keepLines w:val="0"/>
        <w:pageBreakBefore w:val="0"/>
        <w:kinsoku/>
        <w:overflowPunct/>
        <w:topLinePunct w:val="0"/>
        <w:autoSpaceDE/>
        <w:autoSpaceDN/>
        <w:bidi w:val="0"/>
        <w:spacing w:line="520" w:lineRule="exact"/>
        <w:ind w:firstLine="600"/>
        <w:textAlignment w:val="auto"/>
        <w:rPr>
          <w:b/>
          <w:sz w:val="32"/>
          <w:szCs w:val="32"/>
        </w:rPr>
      </w:pPr>
      <w:r>
        <w:rPr>
          <w:rFonts w:hint="eastAsia"/>
          <w:b/>
          <w:sz w:val="32"/>
          <w:szCs w:val="32"/>
        </w:rPr>
        <w:t>（二）</w:t>
      </w:r>
      <w:r>
        <w:rPr>
          <w:rFonts w:eastAsia="楷体_GB2312"/>
          <w:b/>
          <w:sz w:val="32"/>
          <w:szCs w:val="32"/>
        </w:rPr>
        <w:t>人选推荐。</w:t>
      </w:r>
      <w:r>
        <w:rPr>
          <w:b/>
          <w:sz w:val="32"/>
          <w:szCs w:val="32"/>
        </w:rPr>
        <w:t>各区县人才办负责本区县所属企事业单位、社会组织、农村、社区人选的组织推荐，市级部门负责本系统、行业及所属企事业单位人选的组织推荐，中央、省驻泸单位负责本单位人选的组织推荐。市级及以上专家可以个人名义向所在区县人才办、市级部门和中央、省驻泸单位推荐与其所从事专业相同或相近的人选。</w:t>
      </w:r>
    </w:p>
    <w:p>
      <w:pPr>
        <w:keepNext w:val="0"/>
        <w:keepLines w:val="0"/>
        <w:pageBreakBefore w:val="0"/>
        <w:kinsoku/>
        <w:overflowPunct/>
        <w:topLinePunct w:val="0"/>
        <w:autoSpaceDE/>
        <w:autoSpaceDN/>
        <w:bidi w:val="0"/>
        <w:spacing w:line="520" w:lineRule="exact"/>
        <w:ind w:firstLine="600"/>
        <w:textAlignment w:val="auto"/>
        <w:rPr>
          <w:b/>
          <w:sz w:val="32"/>
          <w:szCs w:val="32"/>
        </w:rPr>
      </w:pPr>
      <w:r>
        <w:rPr>
          <w:b/>
          <w:sz w:val="32"/>
          <w:szCs w:val="32"/>
        </w:rPr>
        <w:t>区县人才办、市级部门和中央、省驻泸单位推荐的人选经区县委、市级部门和中央、省驻泸单位党组（党委）</w:t>
      </w:r>
      <w:r>
        <w:rPr>
          <w:rFonts w:hint="eastAsia"/>
          <w:b/>
          <w:sz w:val="32"/>
          <w:szCs w:val="32"/>
        </w:rPr>
        <w:t>审核盖章后上</w:t>
      </w:r>
      <w:r>
        <w:rPr>
          <w:b/>
          <w:sz w:val="32"/>
          <w:szCs w:val="32"/>
        </w:rPr>
        <w:t>报市人才办。</w:t>
      </w:r>
    </w:p>
    <w:p>
      <w:pPr>
        <w:keepNext w:val="0"/>
        <w:keepLines w:val="0"/>
        <w:pageBreakBefore w:val="0"/>
        <w:kinsoku/>
        <w:overflowPunct/>
        <w:topLinePunct w:val="0"/>
        <w:autoSpaceDE/>
        <w:autoSpaceDN/>
        <w:bidi w:val="0"/>
        <w:spacing w:line="520" w:lineRule="exact"/>
        <w:ind w:firstLine="640" w:firstLineChars="200"/>
        <w:textAlignment w:val="auto"/>
        <w:rPr>
          <w:b/>
          <w:sz w:val="32"/>
          <w:szCs w:val="32"/>
        </w:rPr>
      </w:pPr>
      <w:r>
        <w:rPr>
          <w:rFonts w:hint="eastAsia" w:eastAsia="楷体_GB2312"/>
          <w:b/>
          <w:sz w:val="32"/>
          <w:szCs w:val="32"/>
        </w:rPr>
        <w:t>（三）</w:t>
      </w:r>
      <w:r>
        <w:rPr>
          <w:rFonts w:eastAsia="楷体_GB2312"/>
          <w:b/>
          <w:sz w:val="32"/>
          <w:szCs w:val="32"/>
        </w:rPr>
        <w:t>资格复审。</w:t>
      </w:r>
      <w:r>
        <w:rPr>
          <w:b/>
          <w:sz w:val="32"/>
          <w:szCs w:val="32"/>
        </w:rPr>
        <w:t>市人才办对申报人选进行资格复查。</w:t>
      </w:r>
    </w:p>
    <w:p>
      <w:pPr>
        <w:keepNext w:val="0"/>
        <w:keepLines w:val="0"/>
        <w:pageBreakBefore w:val="0"/>
        <w:kinsoku/>
        <w:overflowPunct/>
        <w:topLinePunct w:val="0"/>
        <w:autoSpaceDE/>
        <w:autoSpaceDN/>
        <w:bidi w:val="0"/>
        <w:spacing w:line="520" w:lineRule="exact"/>
        <w:ind w:firstLine="640" w:firstLineChars="200"/>
        <w:textAlignment w:val="auto"/>
        <w:rPr>
          <w:b/>
          <w:sz w:val="32"/>
          <w:szCs w:val="32"/>
        </w:rPr>
      </w:pPr>
      <w:r>
        <w:rPr>
          <w:rFonts w:hint="eastAsia" w:eastAsia="楷体_GB2312"/>
          <w:b/>
          <w:sz w:val="32"/>
          <w:szCs w:val="32"/>
        </w:rPr>
        <w:t>（四）评委组</w:t>
      </w:r>
      <w:r>
        <w:rPr>
          <w:rFonts w:eastAsia="楷体_GB2312"/>
          <w:b/>
          <w:sz w:val="32"/>
          <w:szCs w:val="32"/>
        </w:rPr>
        <w:t>评审。</w:t>
      </w:r>
      <w:r>
        <w:rPr>
          <w:b/>
          <w:sz w:val="32"/>
          <w:szCs w:val="32"/>
        </w:rPr>
        <w:t>市人才办组建</w:t>
      </w:r>
      <w:r>
        <w:rPr>
          <w:rFonts w:hint="eastAsia"/>
          <w:b/>
          <w:sz w:val="32"/>
          <w:szCs w:val="32"/>
        </w:rPr>
        <w:t>评委组</w:t>
      </w:r>
      <w:r>
        <w:rPr>
          <w:b/>
          <w:sz w:val="32"/>
          <w:szCs w:val="32"/>
        </w:rPr>
        <w:t>，</w:t>
      </w:r>
      <w:r>
        <w:rPr>
          <w:rFonts w:hint="eastAsia"/>
          <w:b/>
          <w:sz w:val="32"/>
          <w:szCs w:val="32"/>
        </w:rPr>
        <w:t>对通过资格复查的人选</w:t>
      </w:r>
      <w:r>
        <w:rPr>
          <w:b/>
          <w:sz w:val="32"/>
          <w:szCs w:val="32"/>
        </w:rPr>
        <w:t>开展评审。</w:t>
      </w:r>
    </w:p>
    <w:p>
      <w:pPr>
        <w:keepNext w:val="0"/>
        <w:keepLines w:val="0"/>
        <w:pageBreakBefore w:val="0"/>
        <w:kinsoku/>
        <w:overflowPunct/>
        <w:topLinePunct w:val="0"/>
        <w:autoSpaceDE/>
        <w:autoSpaceDN/>
        <w:bidi w:val="0"/>
        <w:spacing w:line="520" w:lineRule="exact"/>
        <w:ind w:firstLine="640" w:firstLineChars="200"/>
        <w:textAlignment w:val="auto"/>
        <w:rPr>
          <w:b/>
          <w:sz w:val="32"/>
          <w:szCs w:val="32"/>
        </w:rPr>
      </w:pPr>
      <w:r>
        <w:rPr>
          <w:rFonts w:hint="eastAsia" w:eastAsia="楷体_GB2312"/>
          <w:b/>
          <w:sz w:val="32"/>
          <w:szCs w:val="32"/>
        </w:rPr>
        <w:t>（五）</w:t>
      </w:r>
      <w:r>
        <w:rPr>
          <w:rFonts w:eastAsia="楷体_GB2312"/>
          <w:b/>
          <w:sz w:val="32"/>
          <w:szCs w:val="32"/>
        </w:rPr>
        <w:t>现场答辩。</w:t>
      </w:r>
      <w:r>
        <w:rPr>
          <w:rFonts w:hint="eastAsia"/>
          <w:b/>
          <w:sz w:val="32"/>
          <w:szCs w:val="32"/>
        </w:rPr>
        <w:t>通过评委组评审的人选参加</w:t>
      </w:r>
      <w:r>
        <w:rPr>
          <w:b/>
          <w:sz w:val="32"/>
          <w:szCs w:val="32"/>
        </w:rPr>
        <w:t>现场答辩</w:t>
      </w:r>
      <w:r>
        <w:rPr>
          <w:rFonts w:hint="eastAsia"/>
          <w:b/>
          <w:sz w:val="32"/>
          <w:szCs w:val="32"/>
        </w:rPr>
        <w:t>。答辩环节</w:t>
      </w:r>
      <w:r>
        <w:rPr>
          <w:b/>
          <w:sz w:val="32"/>
          <w:szCs w:val="32"/>
        </w:rPr>
        <w:t>现场讲解工作实绩，可辅以PPT演示</w:t>
      </w:r>
      <w:r>
        <w:rPr>
          <w:rFonts w:hint="eastAsia"/>
          <w:b/>
          <w:sz w:val="32"/>
          <w:szCs w:val="32"/>
        </w:rPr>
        <w:t>或实绩展示。</w:t>
      </w:r>
      <w:r>
        <w:rPr>
          <w:b/>
          <w:sz w:val="32"/>
          <w:szCs w:val="32"/>
        </w:rPr>
        <w:t>评委随机提问。</w:t>
      </w:r>
    </w:p>
    <w:p>
      <w:pPr>
        <w:keepNext w:val="0"/>
        <w:keepLines w:val="0"/>
        <w:pageBreakBefore w:val="0"/>
        <w:kinsoku/>
        <w:overflowPunct/>
        <w:topLinePunct w:val="0"/>
        <w:autoSpaceDE/>
        <w:autoSpaceDN/>
        <w:bidi w:val="0"/>
        <w:spacing w:line="520" w:lineRule="exact"/>
        <w:ind w:firstLine="600"/>
        <w:textAlignment w:val="auto"/>
        <w:rPr>
          <w:b/>
          <w:sz w:val="32"/>
          <w:szCs w:val="32"/>
        </w:rPr>
      </w:pPr>
      <w:r>
        <w:rPr>
          <w:rFonts w:hint="eastAsia" w:eastAsia="楷体_GB2312"/>
          <w:b/>
          <w:sz w:val="32"/>
          <w:szCs w:val="32"/>
        </w:rPr>
        <w:t>（六）</w:t>
      </w:r>
      <w:r>
        <w:rPr>
          <w:rFonts w:eastAsia="楷体_GB2312"/>
          <w:b/>
          <w:sz w:val="32"/>
          <w:szCs w:val="32"/>
        </w:rPr>
        <w:t>组织考察。</w:t>
      </w:r>
      <w:r>
        <w:rPr>
          <w:b/>
          <w:sz w:val="32"/>
          <w:szCs w:val="32"/>
        </w:rPr>
        <w:t>对拟授予称号人选进行</w:t>
      </w:r>
      <w:r>
        <w:rPr>
          <w:rFonts w:hint="eastAsia"/>
          <w:b/>
          <w:sz w:val="32"/>
          <w:szCs w:val="32"/>
        </w:rPr>
        <w:t>实地</w:t>
      </w:r>
      <w:r>
        <w:rPr>
          <w:b/>
          <w:sz w:val="32"/>
          <w:szCs w:val="32"/>
        </w:rPr>
        <w:t>考察，并征求有关单位意见。</w:t>
      </w:r>
    </w:p>
    <w:p>
      <w:pPr>
        <w:keepNext w:val="0"/>
        <w:keepLines w:val="0"/>
        <w:pageBreakBefore w:val="0"/>
        <w:kinsoku/>
        <w:overflowPunct/>
        <w:topLinePunct w:val="0"/>
        <w:autoSpaceDE/>
        <w:autoSpaceDN/>
        <w:bidi w:val="0"/>
        <w:spacing w:line="520" w:lineRule="exact"/>
        <w:ind w:firstLine="600"/>
        <w:textAlignment w:val="auto"/>
        <w:rPr>
          <w:b/>
          <w:sz w:val="32"/>
          <w:szCs w:val="32"/>
        </w:rPr>
      </w:pPr>
      <w:r>
        <w:rPr>
          <w:rFonts w:hint="eastAsia" w:eastAsia="楷体_GB2312"/>
          <w:b/>
          <w:sz w:val="32"/>
          <w:szCs w:val="32"/>
        </w:rPr>
        <w:t>（七）</w:t>
      </w:r>
      <w:r>
        <w:rPr>
          <w:rFonts w:eastAsia="楷体_GB2312"/>
          <w:b/>
          <w:sz w:val="32"/>
          <w:szCs w:val="32"/>
        </w:rPr>
        <w:t>审核批准。</w:t>
      </w:r>
      <w:r>
        <w:rPr>
          <w:b/>
          <w:sz w:val="32"/>
          <w:szCs w:val="32"/>
        </w:rPr>
        <w:t>市人才办对评审确定、考察合格和征求意见无异议的人选采取适当方式公示7天无异议的，经市人才工作领导小组审核批准。</w:t>
      </w:r>
    </w:p>
    <w:p>
      <w:pPr>
        <w:keepNext w:val="0"/>
        <w:keepLines w:val="0"/>
        <w:pageBreakBefore w:val="0"/>
        <w:kinsoku/>
        <w:overflowPunct/>
        <w:topLinePunct w:val="0"/>
        <w:autoSpaceDE/>
        <w:autoSpaceDN/>
        <w:bidi w:val="0"/>
        <w:spacing w:line="520" w:lineRule="exact"/>
        <w:ind w:firstLine="600"/>
        <w:textAlignment w:val="auto"/>
        <w:rPr>
          <w:rFonts w:eastAsia="黑体"/>
          <w:b/>
          <w:sz w:val="32"/>
          <w:szCs w:val="32"/>
        </w:rPr>
      </w:pPr>
      <w:r>
        <w:rPr>
          <w:rFonts w:hint="eastAsia" w:eastAsia="黑体"/>
          <w:b/>
          <w:sz w:val="32"/>
          <w:szCs w:val="32"/>
        </w:rPr>
        <w:t>五、</w:t>
      </w:r>
      <w:r>
        <w:rPr>
          <w:rFonts w:eastAsia="黑体"/>
          <w:b/>
          <w:sz w:val="32"/>
          <w:szCs w:val="32"/>
        </w:rPr>
        <w:t>有关要求</w:t>
      </w:r>
    </w:p>
    <w:p>
      <w:pPr>
        <w:keepNext w:val="0"/>
        <w:keepLines w:val="0"/>
        <w:pageBreakBefore w:val="0"/>
        <w:kinsoku/>
        <w:overflowPunct/>
        <w:topLinePunct w:val="0"/>
        <w:autoSpaceDE/>
        <w:autoSpaceDN/>
        <w:bidi w:val="0"/>
        <w:spacing w:line="520" w:lineRule="exact"/>
        <w:ind w:firstLine="600"/>
        <w:textAlignment w:val="auto"/>
        <w:rPr>
          <w:b/>
          <w:sz w:val="32"/>
          <w:szCs w:val="32"/>
        </w:rPr>
      </w:pPr>
      <w:r>
        <w:rPr>
          <w:b/>
          <w:sz w:val="32"/>
          <w:szCs w:val="32"/>
        </w:rPr>
        <w:t>1</w:t>
      </w:r>
      <w:r>
        <w:rPr>
          <w:rFonts w:hint="eastAsia"/>
          <w:b/>
          <w:sz w:val="32"/>
          <w:szCs w:val="32"/>
        </w:rPr>
        <w:t>．</w:t>
      </w:r>
      <w:r>
        <w:rPr>
          <w:b/>
          <w:sz w:val="32"/>
          <w:szCs w:val="32"/>
        </w:rPr>
        <w:t>各区县</w:t>
      </w:r>
      <w:r>
        <w:rPr>
          <w:rFonts w:hint="eastAsia"/>
          <w:b/>
          <w:sz w:val="32"/>
          <w:szCs w:val="32"/>
        </w:rPr>
        <w:t>（园区）</w:t>
      </w:r>
      <w:r>
        <w:rPr>
          <w:b/>
          <w:sz w:val="32"/>
          <w:szCs w:val="32"/>
        </w:rPr>
        <w:t>、各部门</w:t>
      </w:r>
      <w:r>
        <w:rPr>
          <w:rFonts w:hint="eastAsia"/>
          <w:b/>
          <w:sz w:val="32"/>
          <w:szCs w:val="32"/>
        </w:rPr>
        <w:t>（</w:t>
      </w:r>
      <w:r>
        <w:rPr>
          <w:b/>
          <w:sz w:val="32"/>
          <w:szCs w:val="32"/>
        </w:rPr>
        <w:t>单位</w:t>
      </w:r>
      <w:r>
        <w:rPr>
          <w:rFonts w:hint="eastAsia"/>
          <w:b/>
          <w:sz w:val="32"/>
          <w:szCs w:val="32"/>
        </w:rPr>
        <w:t>）</w:t>
      </w:r>
      <w:r>
        <w:rPr>
          <w:b/>
          <w:sz w:val="32"/>
          <w:szCs w:val="32"/>
        </w:rPr>
        <w:t>要高度重视，加强领导，把评选活动作为培养激励人才、创造良好人才环境的重要措施切实抓好。要严格按照评选条件、程序和有关规定，做好人选推荐工作，真正把业绩突出、社会公认、时代发展所需的优秀人才推选出来。</w:t>
      </w:r>
    </w:p>
    <w:p>
      <w:pPr>
        <w:keepNext w:val="0"/>
        <w:keepLines w:val="0"/>
        <w:pageBreakBefore w:val="0"/>
        <w:kinsoku/>
        <w:overflowPunct/>
        <w:topLinePunct w:val="0"/>
        <w:autoSpaceDE/>
        <w:autoSpaceDN/>
        <w:bidi w:val="0"/>
        <w:spacing w:line="520" w:lineRule="exact"/>
        <w:ind w:firstLine="601"/>
        <w:textAlignment w:val="auto"/>
        <w:rPr>
          <w:b/>
          <w:sz w:val="32"/>
          <w:szCs w:val="32"/>
        </w:rPr>
      </w:pPr>
      <w:r>
        <w:rPr>
          <w:b/>
          <w:sz w:val="32"/>
          <w:szCs w:val="32"/>
        </w:rPr>
        <w:t>2</w:t>
      </w:r>
      <w:r>
        <w:rPr>
          <w:rFonts w:hint="eastAsia"/>
          <w:b/>
          <w:sz w:val="32"/>
          <w:szCs w:val="32"/>
        </w:rPr>
        <w:t>．</w:t>
      </w:r>
      <w:r>
        <w:rPr>
          <w:b/>
          <w:sz w:val="32"/>
          <w:szCs w:val="32"/>
        </w:rPr>
        <w:t>要抓好宣传发动，通过各</w:t>
      </w:r>
      <w:r>
        <w:rPr>
          <w:rFonts w:hint="eastAsia"/>
          <w:b/>
          <w:sz w:val="32"/>
          <w:szCs w:val="32"/>
        </w:rPr>
        <w:t>类</w:t>
      </w:r>
      <w:r>
        <w:rPr>
          <w:b/>
          <w:sz w:val="32"/>
          <w:szCs w:val="32"/>
        </w:rPr>
        <w:t>媒体，动员和引导社会公众积极关注、参与、支持评选活动，在全社会</w:t>
      </w:r>
      <w:r>
        <w:rPr>
          <w:rFonts w:hint="eastAsia"/>
          <w:b/>
          <w:sz w:val="32"/>
          <w:szCs w:val="32"/>
        </w:rPr>
        <w:t>营造</w:t>
      </w:r>
      <w:r>
        <w:rPr>
          <w:b/>
          <w:sz w:val="32"/>
          <w:szCs w:val="32"/>
        </w:rPr>
        <w:t>识才、爱才、敬才、用才</w:t>
      </w:r>
      <w:r>
        <w:rPr>
          <w:rFonts w:hint="eastAsia"/>
          <w:b/>
          <w:sz w:val="32"/>
          <w:szCs w:val="32"/>
        </w:rPr>
        <w:t>浓厚氛围</w:t>
      </w:r>
      <w:r>
        <w:rPr>
          <w:b/>
          <w:sz w:val="32"/>
          <w:szCs w:val="32"/>
        </w:rPr>
        <w:t>。</w:t>
      </w:r>
    </w:p>
    <w:p>
      <w:pPr>
        <w:keepNext w:val="0"/>
        <w:keepLines w:val="0"/>
        <w:pageBreakBefore w:val="0"/>
        <w:kinsoku/>
        <w:overflowPunct/>
        <w:topLinePunct w:val="0"/>
        <w:autoSpaceDE/>
        <w:autoSpaceDN/>
        <w:bidi w:val="0"/>
        <w:spacing w:line="520" w:lineRule="exact"/>
        <w:ind w:firstLine="601"/>
        <w:textAlignment w:val="auto"/>
        <w:rPr>
          <w:b/>
          <w:sz w:val="32"/>
          <w:szCs w:val="32"/>
        </w:rPr>
      </w:pPr>
      <w:r>
        <w:rPr>
          <w:b/>
          <w:sz w:val="32"/>
          <w:szCs w:val="32"/>
        </w:rPr>
        <w:t>3</w:t>
      </w:r>
      <w:r>
        <w:rPr>
          <w:rFonts w:hint="eastAsia"/>
          <w:b/>
          <w:sz w:val="32"/>
          <w:szCs w:val="32"/>
        </w:rPr>
        <w:t>．</w:t>
      </w:r>
      <w:r>
        <w:rPr>
          <w:b/>
          <w:sz w:val="32"/>
          <w:szCs w:val="32"/>
        </w:rPr>
        <w:t>推荐书及材料报送有关具体要求，请从</w:t>
      </w:r>
      <w:r>
        <w:rPr>
          <w:rFonts w:hint="eastAsia"/>
          <w:b/>
          <w:sz w:val="32"/>
          <w:szCs w:val="32"/>
        </w:rPr>
        <w:t>酒城先锋网</w:t>
      </w:r>
      <w:r>
        <w:rPr>
          <w:b/>
          <w:sz w:val="32"/>
          <w:szCs w:val="32"/>
        </w:rPr>
        <w:t>(www.Lzzg.gov.cn)、川南人才网(www.rc168.com)、</w:t>
      </w:r>
      <w:r>
        <w:rPr>
          <w:rFonts w:hint="eastAsia"/>
          <w:b/>
          <w:sz w:val="32"/>
          <w:szCs w:val="32"/>
        </w:rPr>
        <w:t>“</w:t>
      </w:r>
      <w:r>
        <w:rPr>
          <w:b/>
          <w:sz w:val="32"/>
          <w:szCs w:val="32"/>
        </w:rPr>
        <w:t>人才泸州</w:t>
      </w:r>
      <w:r>
        <w:rPr>
          <w:rFonts w:hint="eastAsia"/>
          <w:b/>
          <w:sz w:val="32"/>
          <w:szCs w:val="32"/>
        </w:rPr>
        <w:t>”</w:t>
      </w:r>
      <w:r>
        <w:rPr>
          <w:b/>
          <w:sz w:val="32"/>
          <w:szCs w:val="32"/>
        </w:rPr>
        <w:t>微信公众号等下载。各级组织和个人要对推荐人选相关材料的真实性、准确性负责，报送材料应不涉及国家机密和企业秘密。</w:t>
      </w:r>
    </w:p>
    <w:p>
      <w:pPr>
        <w:keepNext w:val="0"/>
        <w:keepLines w:val="0"/>
        <w:pageBreakBefore w:val="0"/>
        <w:kinsoku/>
        <w:overflowPunct/>
        <w:topLinePunct w:val="0"/>
        <w:autoSpaceDE/>
        <w:autoSpaceDN/>
        <w:bidi w:val="0"/>
        <w:spacing w:line="520" w:lineRule="exact"/>
        <w:ind w:firstLine="600"/>
        <w:textAlignment w:val="auto"/>
        <w:rPr>
          <w:b/>
          <w:sz w:val="32"/>
          <w:szCs w:val="32"/>
        </w:rPr>
      </w:pPr>
      <w:r>
        <w:rPr>
          <w:b/>
          <w:sz w:val="32"/>
          <w:szCs w:val="32"/>
        </w:rPr>
        <w:t>4</w:t>
      </w:r>
      <w:r>
        <w:rPr>
          <w:rFonts w:hint="eastAsia"/>
          <w:b/>
          <w:sz w:val="32"/>
          <w:szCs w:val="32"/>
        </w:rPr>
        <w:t>．</w:t>
      </w:r>
      <w:r>
        <w:rPr>
          <w:b/>
          <w:sz w:val="32"/>
          <w:szCs w:val="32"/>
        </w:rPr>
        <w:t>《泸州市</w:t>
      </w:r>
      <w:r>
        <w:rPr>
          <w:rFonts w:hint="eastAsia"/>
          <w:b/>
          <w:sz w:val="32"/>
          <w:szCs w:val="32"/>
        </w:rPr>
        <w:t>“酒城英才·突出贡献奖”</w:t>
      </w:r>
      <w:r>
        <w:rPr>
          <w:b/>
          <w:sz w:val="32"/>
          <w:szCs w:val="32"/>
        </w:rPr>
        <w:t>推荐人选基本情况汇总表》《泸州市</w:t>
      </w:r>
      <w:r>
        <w:rPr>
          <w:rFonts w:hint="eastAsia"/>
          <w:b/>
          <w:sz w:val="32"/>
          <w:szCs w:val="32"/>
        </w:rPr>
        <w:t>“酒城英才·突出贡献奖”</w:t>
      </w:r>
      <w:r>
        <w:rPr>
          <w:b/>
          <w:sz w:val="32"/>
          <w:szCs w:val="32"/>
        </w:rPr>
        <w:t>推荐书》（一份纸质</w:t>
      </w:r>
      <w:r>
        <w:rPr>
          <w:rFonts w:hint="eastAsia"/>
          <w:b/>
          <w:sz w:val="32"/>
          <w:szCs w:val="32"/>
        </w:rPr>
        <w:t>以及一份电子版</w:t>
      </w:r>
      <w:r>
        <w:rPr>
          <w:b/>
          <w:sz w:val="32"/>
          <w:szCs w:val="32"/>
        </w:rPr>
        <w:t>）及有关证明材料（电子文档及图片）</w:t>
      </w:r>
      <w:r>
        <w:rPr>
          <w:rFonts w:hint="eastAsia"/>
          <w:b/>
          <w:sz w:val="32"/>
          <w:szCs w:val="32"/>
        </w:rPr>
        <w:t>请</w:t>
      </w:r>
      <w:r>
        <w:rPr>
          <w:b/>
          <w:sz w:val="32"/>
          <w:szCs w:val="32"/>
        </w:rPr>
        <w:t>于20</w:t>
      </w:r>
      <w:r>
        <w:rPr>
          <w:rFonts w:hint="eastAsia"/>
          <w:b/>
          <w:sz w:val="32"/>
          <w:szCs w:val="32"/>
        </w:rPr>
        <w:t>20</w:t>
      </w:r>
      <w:r>
        <w:rPr>
          <w:b/>
          <w:sz w:val="32"/>
          <w:szCs w:val="32"/>
        </w:rPr>
        <w:t>年</w:t>
      </w:r>
      <w:r>
        <w:rPr>
          <w:rFonts w:hint="eastAsia"/>
          <w:b/>
          <w:sz w:val="32"/>
          <w:szCs w:val="32"/>
        </w:rPr>
        <w:t>8</w:t>
      </w:r>
      <w:r>
        <w:rPr>
          <w:b/>
          <w:sz w:val="32"/>
          <w:szCs w:val="32"/>
        </w:rPr>
        <w:t>月</w:t>
      </w:r>
      <w:r>
        <w:rPr>
          <w:rFonts w:hint="eastAsia"/>
          <w:b/>
          <w:sz w:val="32"/>
          <w:szCs w:val="32"/>
        </w:rPr>
        <w:t>20</w:t>
      </w:r>
      <w:r>
        <w:rPr>
          <w:b/>
          <w:sz w:val="32"/>
          <w:szCs w:val="32"/>
        </w:rPr>
        <w:t>日前报送市人才办（市委组织部人才科</w:t>
      </w:r>
      <w:r>
        <w:rPr>
          <w:rFonts w:hint="eastAsia"/>
          <w:b/>
          <w:sz w:val="32"/>
          <w:szCs w:val="32"/>
        </w:rPr>
        <w:t>509室</w:t>
      </w:r>
      <w:r>
        <w:rPr>
          <w:b/>
          <w:sz w:val="32"/>
          <w:szCs w:val="32"/>
        </w:rPr>
        <w:t>），逾期不予受理。</w:t>
      </w:r>
    </w:p>
    <w:p>
      <w:pPr>
        <w:keepNext w:val="0"/>
        <w:keepLines w:val="0"/>
        <w:pageBreakBefore w:val="0"/>
        <w:kinsoku/>
        <w:overflowPunct/>
        <w:topLinePunct w:val="0"/>
        <w:autoSpaceDE/>
        <w:autoSpaceDN/>
        <w:bidi w:val="0"/>
        <w:spacing w:line="520" w:lineRule="exact"/>
        <w:ind w:firstLine="600"/>
        <w:textAlignment w:val="auto"/>
        <w:rPr>
          <w:b/>
          <w:sz w:val="32"/>
          <w:szCs w:val="32"/>
        </w:rPr>
      </w:pPr>
      <w:r>
        <w:rPr>
          <w:b/>
          <w:sz w:val="32"/>
          <w:szCs w:val="32"/>
        </w:rPr>
        <w:t>报送地址：泸州市大山坪南路（市委大院二号楼），联系人：</w:t>
      </w:r>
      <w:r>
        <w:rPr>
          <w:rFonts w:hint="eastAsia"/>
          <w:b/>
          <w:sz w:val="32"/>
          <w:szCs w:val="32"/>
        </w:rPr>
        <w:t>余媛媛</w:t>
      </w:r>
      <w:r>
        <w:rPr>
          <w:b/>
          <w:sz w:val="32"/>
          <w:szCs w:val="32"/>
        </w:rPr>
        <w:t>，邮箱：</w:t>
      </w:r>
      <w:r>
        <w:fldChar w:fldCharType="begin"/>
      </w:r>
      <w:r>
        <w:instrText xml:space="preserve"> HYPERLINK "mailto:lzsrcb3110583@sina.com" </w:instrText>
      </w:r>
      <w:r>
        <w:fldChar w:fldCharType="separate"/>
      </w:r>
      <w:r>
        <w:rPr>
          <w:rStyle w:val="8"/>
          <w:b/>
          <w:color w:val="auto"/>
          <w:sz w:val="32"/>
          <w:szCs w:val="32"/>
        </w:rPr>
        <w:t>lzsrcb3110583@sina.com</w:t>
      </w:r>
      <w:r>
        <w:rPr>
          <w:rStyle w:val="8"/>
          <w:b/>
          <w:color w:val="auto"/>
          <w:sz w:val="32"/>
          <w:szCs w:val="32"/>
        </w:rPr>
        <w:fldChar w:fldCharType="end"/>
      </w:r>
      <w:r>
        <w:rPr>
          <w:b/>
          <w:sz w:val="32"/>
          <w:szCs w:val="32"/>
        </w:rPr>
        <w:t>。联系电话：3110583</w:t>
      </w:r>
      <w:r>
        <w:rPr>
          <w:rFonts w:hint="eastAsia"/>
          <w:b/>
          <w:sz w:val="32"/>
          <w:szCs w:val="32"/>
        </w:rPr>
        <w:t>。</w:t>
      </w:r>
    </w:p>
    <w:p>
      <w:pPr>
        <w:pStyle w:val="2"/>
        <w:keepNext w:val="0"/>
        <w:keepLines w:val="0"/>
        <w:pageBreakBefore w:val="0"/>
        <w:kinsoku/>
        <w:overflowPunct/>
        <w:topLinePunct w:val="0"/>
        <w:autoSpaceDE/>
        <w:autoSpaceDN/>
        <w:bidi w:val="0"/>
        <w:spacing w:line="520" w:lineRule="exact"/>
        <w:ind w:firstLine="3507" w:firstLineChars="1096"/>
        <w:textAlignment w:val="auto"/>
        <w:rPr>
          <w:rFonts w:ascii="Times New Roman"/>
          <w:b/>
          <w:kern w:val="0"/>
          <w:sz w:val="32"/>
          <w:szCs w:val="32"/>
        </w:rPr>
      </w:pPr>
    </w:p>
    <w:p>
      <w:pPr>
        <w:pStyle w:val="2"/>
        <w:keepNext w:val="0"/>
        <w:keepLines w:val="0"/>
        <w:pageBreakBefore w:val="0"/>
        <w:kinsoku/>
        <w:overflowPunct/>
        <w:topLinePunct w:val="0"/>
        <w:autoSpaceDE/>
        <w:autoSpaceDN/>
        <w:bidi w:val="0"/>
        <w:spacing w:line="520" w:lineRule="exact"/>
        <w:ind w:firstLine="3507" w:firstLineChars="1096"/>
        <w:textAlignment w:val="auto"/>
        <w:rPr>
          <w:rFonts w:ascii="Times New Roman"/>
          <w:b/>
          <w:kern w:val="0"/>
          <w:sz w:val="32"/>
          <w:szCs w:val="32"/>
        </w:rPr>
      </w:pPr>
      <w:r>
        <w:rPr>
          <w:rFonts w:ascii="Times New Roman"/>
          <w:b/>
          <w:kern w:val="0"/>
          <w:sz w:val="32"/>
          <w:szCs w:val="32"/>
        </w:rPr>
        <w:t>泸州市</w:t>
      </w:r>
      <w:r>
        <w:rPr>
          <w:rFonts w:hint="eastAsia" w:ascii="Times New Roman"/>
          <w:b/>
          <w:kern w:val="0"/>
          <w:sz w:val="32"/>
          <w:szCs w:val="32"/>
        </w:rPr>
        <w:t>人才工作领导小组办公室</w:t>
      </w:r>
    </w:p>
    <w:p>
      <w:pPr>
        <w:pStyle w:val="2"/>
        <w:keepNext w:val="0"/>
        <w:keepLines w:val="0"/>
        <w:pageBreakBefore w:val="0"/>
        <w:kinsoku/>
        <w:overflowPunct/>
        <w:topLinePunct w:val="0"/>
        <w:autoSpaceDE/>
        <w:autoSpaceDN/>
        <w:bidi w:val="0"/>
        <w:spacing w:line="520" w:lineRule="exact"/>
        <w:ind w:firstLine="4787" w:firstLineChars="1496"/>
        <w:textAlignment w:val="auto"/>
      </w:pPr>
      <w:r>
        <w:rPr>
          <w:rFonts w:hint="eastAsia" w:ascii="Times New Roman"/>
          <w:b/>
          <w:kern w:val="0"/>
          <w:sz w:val="32"/>
          <w:szCs w:val="32"/>
        </w:rPr>
        <w:t>2020</w:t>
      </w:r>
      <w:r>
        <w:rPr>
          <w:rFonts w:ascii="Times New Roman"/>
          <w:b/>
          <w:kern w:val="0"/>
          <w:sz w:val="32"/>
          <w:szCs w:val="32"/>
        </w:rPr>
        <w:t>年</w:t>
      </w:r>
      <w:r>
        <w:rPr>
          <w:rFonts w:hint="eastAsia" w:ascii="Times New Roman"/>
          <w:b/>
          <w:kern w:val="0"/>
          <w:sz w:val="32"/>
          <w:szCs w:val="32"/>
        </w:rPr>
        <w:t>7</w:t>
      </w:r>
      <w:r>
        <w:rPr>
          <w:rFonts w:ascii="Times New Roman"/>
          <w:b/>
          <w:kern w:val="0"/>
          <w:sz w:val="32"/>
          <w:szCs w:val="32"/>
        </w:rPr>
        <w:t>月</w:t>
      </w:r>
      <w:r>
        <w:rPr>
          <w:rFonts w:hint="eastAsia" w:ascii="Times New Roman"/>
          <w:b/>
          <w:kern w:val="0"/>
          <w:sz w:val="32"/>
          <w:szCs w:val="32"/>
        </w:rPr>
        <w:t>13</w:t>
      </w:r>
      <w:r>
        <w:rPr>
          <w:rFonts w:ascii="Times New Roman"/>
          <w:b/>
          <w:kern w:val="0"/>
          <w:sz w:val="32"/>
          <w:szCs w:val="32"/>
        </w:rPr>
        <w:t>日</w:t>
      </w:r>
    </w:p>
    <w:sectPr>
      <w:pgSz w:w="11906" w:h="16838"/>
      <w:pgMar w:top="2211" w:right="1474" w:bottom="1871" w:left="158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E46"/>
    <w:rsid w:val="00007FB7"/>
    <w:rsid w:val="0001426A"/>
    <w:rsid w:val="00035FF9"/>
    <w:rsid w:val="00043437"/>
    <w:rsid w:val="00045D96"/>
    <w:rsid w:val="00045E55"/>
    <w:rsid w:val="00046A8B"/>
    <w:rsid w:val="0007342C"/>
    <w:rsid w:val="00076044"/>
    <w:rsid w:val="00076654"/>
    <w:rsid w:val="00080E67"/>
    <w:rsid w:val="000A7239"/>
    <w:rsid w:val="000B2E06"/>
    <w:rsid w:val="000C206B"/>
    <w:rsid w:val="000C582F"/>
    <w:rsid w:val="000D3999"/>
    <w:rsid w:val="000D3A0F"/>
    <w:rsid w:val="000E0B38"/>
    <w:rsid w:val="000F6007"/>
    <w:rsid w:val="001138BC"/>
    <w:rsid w:val="00136029"/>
    <w:rsid w:val="00165977"/>
    <w:rsid w:val="001914AB"/>
    <w:rsid w:val="001C6F64"/>
    <w:rsid w:val="001D2C50"/>
    <w:rsid w:val="001E223D"/>
    <w:rsid w:val="001E61AA"/>
    <w:rsid w:val="001F1DF9"/>
    <w:rsid w:val="001F7C0A"/>
    <w:rsid w:val="00214469"/>
    <w:rsid w:val="00226012"/>
    <w:rsid w:val="002467E8"/>
    <w:rsid w:val="00262CE5"/>
    <w:rsid w:val="00270E29"/>
    <w:rsid w:val="00277163"/>
    <w:rsid w:val="00290463"/>
    <w:rsid w:val="0029247E"/>
    <w:rsid w:val="002B0E24"/>
    <w:rsid w:val="002C38EA"/>
    <w:rsid w:val="002C3F5B"/>
    <w:rsid w:val="002D54EB"/>
    <w:rsid w:val="002D7176"/>
    <w:rsid w:val="00302668"/>
    <w:rsid w:val="0030435E"/>
    <w:rsid w:val="003115CC"/>
    <w:rsid w:val="003140AC"/>
    <w:rsid w:val="003515E3"/>
    <w:rsid w:val="003541D5"/>
    <w:rsid w:val="00370F80"/>
    <w:rsid w:val="0037409A"/>
    <w:rsid w:val="003A1774"/>
    <w:rsid w:val="003D06C5"/>
    <w:rsid w:val="003F5E36"/>
    <w:rsid w:val="00412F83"/>
    <w:rsid w:val="0045117C"/>
    <w:rsid w:val="00475189"/>
    <w:rsid w:val="00491606"/>
    <w:rsid w:val="004A06E7"/>
    <w:rsid w:val="004E26B7"/>
    <w:rsid w:val="00530E3A"/>
    <w:rsid w:val="00556BB5"/>
    <w:rsid w:val="00565180"/>
    <w:rsid w:val="005660ED"/>
    <w:rsid w:val="00577A66"/>
    <w:rsid w:val="005871AE"/>
    <w:rsid w:val="00590135"/>
    <w:rsid w:val="00593BAF"/>
    <w:rsid w:val="005976A2"/>
    <w:rsid w:val="00597CC7"/>
    <w:rsid w:val="005B234C"/>
    <w:rsid w:val="005C025E"/>
    <w:rsid w:val="005E17B5"/>
    <w:rsid w:val="005E7147"/>
    <w:rsid w:val="005F6421"/>
    <w:rsid w:val="006072C0"/>
    <w:rsid w:val="00607A76"/>
    <w:rsid w:val="006332B3"/>
    <w:rsid w:val="00633479"/>
    <w:rsid w:val="00657931"/>
    <w:rsid w:val="00686F03"/>
    <w:rsid w:val="006951A5"/>
    <w:rsid w:val="006A6316"/>
    <w:rsid w:val="006B4E6C"/>
    <w:rsid w:val="006C7BEC"/>
    <w:rsid w:val="006D5F0C"/>
    <w:rsid w:val="006E7E80"/>
    <w:rsid w:val="00700E11"/>
    <w:rsid w:val="0070360B"/>
    <w:rsid w:val="0070636F"/>
    <w:rsid w:val="007427F5"/>
    <w:rsid w:val="00746BF6"/>
    <w:rsid w:val="00752486"/>
    <w:rsid w:val="007802A5"/>
    <w:rsid w:val="00790E46"/>
    <w:rsid w:val="00792124"/>
    <w:rsid w:val="0079268E"/>
    <w:rsid w:val="00794B3E"/>
    <w:rsid w:val="007C051D"/>
    <w:rsid w:val="007C5169"/>
    <w:rsid w:val="007D67C8"/>
    <w:rsid w:val="007E1864"/>
    <w:rsid w:val="007E25E7"/>
    <w:rsid w:val="007E4497"/>
    <w:rsid w:val="008058AE"/>
    <w:rsid w:val="008219CA"/>
    <w:rsid w:val="0086535F"/>
    <w:rsid w:val="00873211"/>
    <w:rsid w:val="00891757"/>
    <w:rsid w:val="008A0441"/>
    <w:rsid w:val="008A6F02"/>
    <w:rsid w:val="008B284B"/>
    <w:rsid w:val="008B5659"/>
    <w:rsid w:val="008D583B"/>
    <w:rsid w:val="008F2CCE"/>
    <w:rsid w:val="009143AE"/>
    <w:rsid w:val="009646AC"/>
    <w:rsid w:val="00964E19"/>
    <w:rsid w:val="009741BF"/>
    <w:rsid w:val="009779BE"/>
    <w:rsid w:val="00985106"/>
    <w:rsid w:val="00985A1C"/>
    <w:rsid w:val="00986D31"/>
    <w:rsid w:val="00997DF4"/>
    <w:rsid w:val="009B445D"/>
    <w:rsid w:val="009C279A"/>
    <w:rsid w:val="009C7B5F"/>
    <w:rsid w:val="009E5D1C"/>
    <w:rsid w:val="00A02FC8"/>
    <w:rsid w:val="00A243E7"/>
    <w:rsid w:val="00A27FF4"/>
    <w:rsid w:val="00A505EC"/>
    <w:rsid w:val="00A618FD"/>
    <w:rsid w:val="00A67C3A"/>
    <w:rsid w:val="00A80098"/>
    <w:rsid w:val="00A93383"/>
    <w:rsid w:val="00A93E72"/>
    <w:rsid w:val="00AA71BA"/>
    <w:rsid w:val="00AC1A1C"/>
    <w:rsid w:val="00AC727C"/>
    <w:rsid w:val="00AD72FB"/>
    <w:rsid w:val="00B01224"/>
    <w:rsid w:val="00B24882"/>
    <w:rsid w:val="00B34060"/>
    <w:rsid w:val="00B56B1D"/>
    <w:rsid w:val="00B57DF8"/>
    <w:rsid w:val="00B60DC5"/>
    <w:rsid w:val="00B63ACD"/>
    <w:rsid w:val="00B6438E"/>
    <w:rsid w:val="00B93230"/>
    <w:rsid w:val="00BA034E"/>
    <w:rsid w:val="00BA2734"/>
    <w:rsid w:val="00BA49D8"/>
    <w:rsid w:val="00BA74E8"/>
    <w:rsid w:val="00BB037E"/>
    <w:rsid w:val="00BB22FE"/>
    <w:rsid w:val="00BC3EC4"/>
    <w:rsid w:val="00BE0122"/>
    <w:rsid w:val="00BF4F0D"/>
    <w:rsid w:val="00BF7243"/>
    <w:rsid w:val="00C06141"/>
    <w:rsid w:val="00C25464"/>
    <w:rsid w:val="00C35442"/>
    <w:rsid w:val="00C419D3"/>
    <w:rsid w:val="00C43432"/>
    <w:rsid w:val="00C43E47"/>
    <w:rsid w:val="00C71354"/>
    <w:rsid w:val="00C933B7"/>
    <w:rsid w:val="00C95D43"/>
    <w:rsid w:val="00C974F6"/>
    <w:rsid w:val="00CA4682"/>
    <w:rsid w:val="00CB6A26"/>
    <w:rsid w:val="00CC1433"/>
    <w:rsid w:val="00D14F1D"/>
    <w:rsid w:val="00D33065"/>
    <w:rsid w:val="00D3362F"/>
    <w:rsid w:val="00D53ABF"/>
    <w:rsid w:val="00D54886"/>
    <w:rsid w:val="00D8353A"/>
    <w:rsid w:val="00D9752E"/>
    <w:rsid w:val="00DB1636"/>
    <w:rsid w:val="00DD654F"/>
    <w:rsid w:val="00E06647"/>
    <w:rsid w:val="00E545C4"/>
    <w:rsid w:val="00E574F9"/>
    <w:rsid w:val="00E621E5"/>
    <w:rsid w:val="00E74C94"/>
    <w:rsid w:val="00E85DE9"/>
    <w:rsid w:val="00E92D14"/>
    <w:rsid w:val="00EA5EF5"/>
    <w:rsid w:val="00EB04C0"/>
    <w:rsid w:val="00EB3B81"/>
    <w:rsid w:val="00ED5521"/>
    <w:rsid w:val="00F07C66"/>
    <w:rsid w:val="00F11962"/>
    <w:rsid w:val="00F171EA"/>
    <w:rsid w:val="00F27E46"/>
    <w:rsid w:val="00F34195"/>
    <w:rsid w:val="00F44C78"/>
    <w:rsid w:val="00F66D2E"/>
    <w:rsid w:val="00F705B3"/>
    <w:rsid w:val="00F76227"/>
    <w:rsid w:val="00F95F16"/>
    <w:rsid w:val="00FC5433"/>
    <w:rsid w:val="00FD4D35"/>
    <w:rsid w:val="00FE7378"/>
    <w:rsid w:val="00FE74C2"/>
    <w:rsid w:val="0B2A0976"/>
    <w:rsid w:val="181C7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590" w:firstLineChars="196"/>
    </w:pPr>
    <w:rPr>
      <w:rFonts w:ascii="仿宋_GB2312"/>
      <w:szCs w:val="30"/>
    </w:rPr>
  </w:style>
  <w:style w:type="paragraph" w:styleId="3">
    <w:name w:val="Date"/>
    <w:basedOn w:val="1"/>
    <w:next w:val="1"/>
    <w:link w:val="13"/>
    <w:uiPriority w:val="0"/>
    <w:rPr>
      <w:sz w:val="32"/>
      <w:szCs w:val="20"/>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qFormat/>
    <w:uiPriority w:val="0"/>
    <w:rPr>
      <w:color w:val="0000FF"/>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正文文本缩进 Char"/>
    <w:basedOn w:val="7"/>
    <w:link w:val="2"/>
    <w:uiPriority w:val="0"/>
    <w:rPr>
      <w:rFonts w:ascii="仿宋_GB2312" w:hAnsi="Times New Roman" w:eastAsia="仿宋_GB2312" w:cs="Times New Roman"/>
      <w:sz w:val="30"/>
      <w:szCs w:val="30"/>
    </w:rPr>
  </w:style>
  <w:style w:type="paragraph" w:customStyle="1" w:styleId="12">
    <w:name w:val="p0"/>
    <w:basedOn w:val="1"/>
    <w:qFormat/>
    <w:uiPriority w:val="0"/>
    <w:pPr>
      <w:widowControl/>
      <w:jc w:val="left"/>
    </w:pPr>
    <w:rPr>
      <w:rFonts w:ascii="宋体" w:hAnsi="宋体" w:eastAsia="宋体" w:cs="宋体"/>
      <w:kern w:val="0"/>
      <w:sz w:val="24"/>
    </w:rPr>
  </w:style>
  <w:style w:type="character" w:customStyle="1" w:styleId="13">
    <w:name w:val="日期 Char"/>
    <w:basedOn w:val="7"/>
    <w:link w:val="3"/>
    <w:uiPriority w:val="0"/>
    <w:rPr>
      <w:rFonts w:ascii="Times New Roman" w:hAnsi="Times New Roman" w:eastAsia="仿宋_GB2312" w:cs="Times New Roman"/>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805</Words>
  <Characters>4592</Characters>
  <Lines>38</Lines>
  <Paragraphs>10</Paragraphs>
  <TotalTime>176</TotalTime>
  <ScaleCrop>false</ScaleCrop>
  <LinksUpToDate>false</LinksUpToDate>
  <CharactersWithSpaces>5387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2020-07-13T02:36:00Z</dcterms:created>
  <dc:creator>dreamsummit</dc:creator>
  <cp:lastModifiedBy>姚小东</cp:lastModifiedBy>
  <cp:lastPrinted>2020-07-13T08:05:00Z</cp:lastPrinted>
  <dcterms:modified xsi:type="dcterms:W3CDTF">2020-07-21T01:20:54Z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