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国中医药办人教函</w:t>
      </w:r>
      <w:r>
        <w:rPr>
          <w:rFonts w:hint="eastAsia" w:ascii="仿宋_GB2312" w:hAnsi="仿宋_GB2312" w:eastAsia="仿宋_GB2312" w:cs="仿宋_GB2312"/>
          <w:sz w:val="32"/>
          <w:szCs w:val="32"/>
        </w:rPr>
        <w:t>〔2022〕</w:t>
      </w:r>
      <w:r>
        <w:rPr>
          <w:rFonts w:ascii="仿宋_GB2312" w:hAnsi="仿宋_GB2312" w:eastAsia="仿宋_GB2312" w:cs="仿宋_GB2312"/>
          <w:sz w:val="32"/>
          <w:szCs w:val="32"/>
          <w:lang w:val="en"/>
        </w:rPr>
        <w:t>234</w:t>
      </w:r>
      <w:r>
        <w:rPr>
          <w:rFonts w:hint="eastAsia" w:ascii="仿宋_GB2312" w:hAnsi="仿宋_GB2312" w:eastAsia="仿宋_GB2312" w:cs="仿宋_GB2312"/>
          <w:sz w:val="32"/>
          <w:szCs w:val="32"/>
        </w:rPr>
        <w:t>号</w:t>
      </w:r>
    </w:p>
    <w:p>
      <w:pPr>
        <w:spacing w:line="560" w:lineRule="exact"/>
        <w:jc w:val="center"/>
        <w:rPr>
          <w:rFonts w:hint="eastAsia" w:ascii="仿宋_GB2312" w:hAnsi="仿宋_GB2312" w:eastAsia="仿宋_GB2312" w:cs="仿宋_GB2312"/>
          <w:sz w:val="44"/>
          <w:szCs w:val="44"/>
        </w:rPr>
      </w:pPr>
    </w:p>
    <w:p>
      <w:pPr>
        <w:spacing w:line="560" w:lineRule="exact"/>
        <w:jc w:val="center"/>
        <w:rPr>
          <w:rFonts w:hint="eastAsia" w:ascii="仿宋_GB2312" w:hAnsi="仿宋_GB2312" w:eastAsia="仿宋_GB2312" w:cs="仿宋_GB2312"/>
          <w:sz w:val="44"/>
          <w:szCs w:val="44"/>
        </w:rPr>
      </w:pPr>
    </w:p>
    <w:p>
      <w:pPr>
        <w:snapToGrid w:val="0"/>
        <w:spacing w:line="560" w:lineRule="exact"/>
        <w:jc w:val="center"/>
        <w:rPr>
          <w:rFonts w:hint="eastAsia" w:ascii="方正小标宋简体" w:hAnsi="楷体" w:eastAsia="方正小标宋简体"/>
          <w:color w:val="000000"/>
          <w:sz w:val="44"/>
          <w:szCs w:val="44"/>
        </w:rPr>
      </w:pPr>
      <w:bookmarkStart w:id="0" w:name="_GoBack"/>
      <w:r>
        <w:rPr>
          <w:rFonts w:hint="eastAsia" w:ascii="方正小标宋简体" w:hAnsi="楷体" w:eastAsia="方正小标宋简体"/>
          <w:color w:val="000000"/>
          <w:sz w:val="44"/>
          <w:szCs w:val="44"/>
        </w:rPr>
        <w:t>国家中医药管理局办公室关于开展2</w:t>
      </w:r>
      <w:r>
        <w:rPr>
          <w:rFonts w:ascii="方正小标宋简体" w:hAnsi="楷体" w:eastAsia="方正小标宋简体"/>
          <w:color w:val="000000"/>
          <w:sz w:val="44"/>
          <w:szCs w:val="44"/>
        </w:rPr>
        <w:t>022</w:t>
      </w:r>
      <w:r>
        <w:rPr>
          <w:rFonts w:hint="eastAsia" w:ascii="方正小标宋简体" w:hAnsi="楷体" w:eastAsia="方正小标宋简体"/>
          <w:color w:val="000000"/>
          <w:sz w:val="44"/>
          <w:szCs w:val="44"/>
        </w:rPr>
        <w:t>年</w:t>
      </w:r>
    </w:p>
    <w:p>
      <w:pPr>
        <w:snapToGrid w:val="0"/>
        <w:spacing w:line="560" w:lineRule="exact"/>
        <w:jc w:val="center"/>
        <w:rPr>
          <w:rFonts w:hint="eastAsia" w:ascii="方正小标宋简体" w:hAnsi="楷体" w:eastAsia="方正小标宋简体"/>
          <w:color w:val="000000"/>
          <w:sz w:val="44"/>
          <w:szCs w:val="44"/>
        </w:rPr>
      </w:pPr>
      <w:r>
        <w:rPr>
          <w:rFonts w:hint="eastAsia" w:ascii="方正小标宋简体" w:hAnsi="楷体" w:eastAsia="方正小标宋简体"/>
          <w:color w:val="000000"/>
          <w:sz w:val="44"/>
          <w:szCs w:val="44"/>
        </w:rPr>
        <w:t>第五批全国中医临床优秀人才研修项目</w:t>
      </w:r>
    </w:p>
    <w:p>
      <w:pPr>
        <w:snapToGrid w:val="0"/>
        <w:spacing w:line="560" w:lineRule="exact"/>
        <w:jc w:val="center"/>
        <w:rPr>
          <w:rFonts w:hint="eastAsia" w:ascii="方正小标宋简体" w:hAnsi="楷体" w:eastAsia="方正小标宋简体"/>
          <w:color w:val="000000"/>
          <w:sz w:val="44"/>
          <w:szCs w:val="44"/>
        </w:rPr>
      </w:pPr>
      <w:r>
        <w:rPr>
          <w:rFonts w:hint="eastAsia" w:ascii="方正小标宋简体" w:hAnsi="楷体" w:eastAsia="方正小标宋简体"/>
          <w:color w:val="000000"/>
          <w:sz w:val="44"/>
          <w:szCs w:val="44"/>
        </w:rPr>
        <w:t>申报推荐工作的通知</w:t>
      </w:r>
    </w:p>
    <w:bookmarkEnd w:id="0"/>
    <w:p>
      <w:pPr>
        <w:pStyle w:val="2"/>
        <w:spacing w:after="0" w:line="560" w:lineRule="exact"/>
        <w:ind w:left="0" w:leftChars="0" w:firstLine="0" w:firstLineChars="0"/>
        <w:jc w:val="center"/>
        <w:rPr>
          <w:rFonts w:hint="eastAsia" w:ascii="方正小标宋简体" w:hAnsi="楷体" w:eastAsia="方正小标宋简体"/>
          <w:color w:val="000000"/>
          <w:sz w:val="44"/>
          <w:szCs w:val="44"/>
        </w:rPr>
      </w:pPr>
    </w:p>
    <w:p>
      <w:pPr>
        <w:spacing w:line="600" w:lineRule="exact"/>
        <w:jc w:val="left"/>
        <w:rPr>
          <w:rFonts w:ascii="仿宋_GB2312" w:hAnsi="楷体" w:eastAsia="仿宋_GB2312"/>
          <w:color w:val="000000"/>
          <w:sz w:val="32"/>
          <w:szCs w:val="32"/>
          <w:lang w:val="en"/>
        </w:rPr>
      </w:pPr>
      <w:r>
        <w:rPr>
          <w:rFonts w:hint="eastAsia" w:ascii="仿宋_GB2312" w:hAnsi="楷体" w:eastAsia="仿宋_GB2312"/>
          <w:color w:val="000000"/>
          <w:sz w:val="32"/>
          <w:szCs w:val="32"/>
        </w:rPr>
        <w:t>各有关省、自治区、直辖市中医药主管部门，中国中医科学院</w:t>
      </w:r>
      <w:r>
        <w:rPr>
          <w:rFonts w:ascii="仿宋_GB2312" w:hAnsi="楷体" w:eastAsia="仿宋_GB2312"/>
          <w:color w:val="000000"/>
          <w:sz w:val="32"/>
          <w:szCs w:val="32"/>
          <w:lang w:val="en"/>
        </w:rPr>
        <w:t>:</w:t>
      </w:r>
    </w:p>
    <w:p>
      <w:pPr>
        <w:spacing w:line="60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为加强中医基础人才培养，根据《国家中医药管理局关于印发中医药特色人才培养工程（岐黄工程）管理办法及重点项目实施方案的通知》（国中医药人教函〔2022〕129号）要求，我局将面向中医基础相关专业选拔培养</w:t>
      </w:r>
      <w:r>
        <w:rPr>
          <w:rFonts w:ascii="仿宋_GB2312" w:eastAsia="仿宋_GB2312"/>
          <w:bCs/>
          <w:kern w:val="44"/>
          <w:sz w:val="32"/>
          <w:szCs w:val="32"/>
        </w:rPr>
        <w:t>100</w:t>
      </w:r>
      <w:r>
        <w:rPr>
          <w:rFonts w:hint="eastAsia" w:ascii="仿宋_GB2312" w:eastAsia="仿宋_GB2312"/>
          <w:bCs/>
          <w:kern w:val="44"/>
          <w:sz w:val="32"/>
          <w:szCs w:val="32"/>
        </w:rPr>
        <w:t>名</w:t>
      </w:r>
      <w:r>
        <w:rPr>
          <w:rFonts w:ascii="仿宋_GB2312" w:eastAsia="仿宋_GB2312"/>
          <w:bCs/>
          <w:kern w:val="44"/>
          <w:sz w:val="32"/>
          <w:szCs w:val="32"/>
        </w:rPr>
        <w:t>2022</w:t>
      </w:r>
      <w:r>
        <w:rPr>
          <w:rFonts w:hint="eastAsia" w:ascii="仿宋_GB2312" w:eastAsia="仿宋_GB2312"/>
          <w:bCs/>
          <w:kern w:val="44"/>
          <w:sz w:val="32"/>
          <w:szCs w:val="32"/>
        </w:rPr>
        <w:t>年第五批全国中医临床优秀人才研修项目研修学员，现将有关事项通知如下：</w:t>
      </w:r>
    </w:p>
    <w:p>
      <w:pPr>
        <w:spacing w:line="600" w:lineRule="exact"/>
        <w:ind w:firstLine="640" w:firstLineChars="200"/>
        <w:rPr>
          <w:rFonts w:ascii="黑体" w:hAnsi="黑体" w:eastAsia="黑体"/>
          <w:bCs/>
          <w:kern w:val="44"/>
          <w:sz w:val="32"/>
          <w:szCs w:val="32"/>
        </w:rPr>
      </w:pPr>
      <w:r>
        <w:rPr>
          <w:rFonts w:hint="eastAsia" w:ascii="黑体" w:hAnsi="黑体" w:eastAsia="黑体"/>
          <w:bCs/>
          <w:kern w:val="44"/>
          <w:sz w:val="32"/>
          <w:szCs w:val="32"/>
        </w:rPr>
        <w:t>一、申报条件</w:t>
      </w:r>
    </w:p>
    <w:p>
      <w:pPr>
        <w:autoSpaceDE w:val="0"/>
        <w:autoSpaceDN w:val="0"/>
        <w:adjustRightInd w:val="0"/>
        <w:snapToGrid w:val="0"/>
        <w:spacing w:line="60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（一）从事中医基础教学，并坚持中医临床工作，具有中医类或中西医结合类专业大学本科以上学历，副教授以上职称，从事中医基础教学工作10年以上，年龄不超过50周岁（截止时间为</w:t>
      </w:r>
      <w:r>
        <w:rPr>
          <w:rFonts w:ascii="仿宋_GB2312" w:eastAsia="仿宋_GB2312"/>
          <w:bCs/>
          <w:kern w:val="0"/>
          <w:sz w:val="32"/>
          <w:szCs w:val="32"/>
        </w:rPr>
        <w:t>2022</w:t>
      </w:r>
      <w:r>
        <w:rPr>
          <w:rFonts w:hint="eastAsia" w:ascii="仿宋_GB2312" w:eastAsia="仿宋_GB2312"/>
          <w:bCs/>
          <w:kern w:val="0"/>
          <w:sz w:val="32"/>
          <w:szCs w:val="32"/>
        </w:rPr>
        <w:t>年</w:t>
      </w:r>
      <w:r>
        <w:rPr>
          <w:rFonts w:ascii="仿宋_GB2312" w:eastAsia="仿宋_GB2312"/>
          <w:bCs/>
          <w:kern w:val="0"/>
          <w:sz w:val="32"/>
          <w:szCs w:val="32"/>
        </w:rPr>
        <w:t>7</w:t>
      </w:r>
      <w:r>
        <w:rPr>
          <w:rFonts w:hint="eastAsia" w:ascii="仿宋_GB2312" w:eastAsia="仿宋_GB2312"/>
          <w:bCs/>
          <w:kern w:val="0"/>
          <w:sz w:val="32"/>
          <w:szCs w:val="32"/>
        </w:rPr>
        <w:t>月31日）。</w:t>
      </w:r>
    </w:p>
    <w:p>
      <w:pPr>
        <w:autoSpaceDE w:val="0"/>
        <w:autoSpaceDN w:val="0"/>
        <w:adjustRightInd w:val="0"/>
        <w:snapToGrid w:val="0"/>
        <w:spacing w:line="600" w:lineRule="exact"/>
        <w:ind w:firstLine="640" w:firstLineChars="200"/>
        <w:rPr>
          <w:rFonts w:ascii="仿宋_GB2312" w:eastAsia="仿宋_GB2312"/>
          <w:bCs/>
          <w:kern w:val="0"/>
          <w:sz w:val="32"/>
          <w:szCs w:val="32"/>
        </w:rPr>
      </w:pPr>
      <w:r>
        <w:rPr>
          <w:rFonts w:hint="eastAsia" w:ascii="仿宋_GB2312" w:eastAsia="仿宋_GB2312"/>
          <w:bCs/>
          <w:kern w:val="44"/>
          <w:sz w:val="32"/>
          <w:szCs w:val="32"/>
        </w:rPr>
        <w:t>（二）</w:t>
      </w:r>
      <w:r>
        <w:rPr>
          <w:rFonts w:hint="eastAsia" w:ascii="仿宋_GB2312" w:eastAsia="仿宋_GB2312"/>
          <w:bCs/>
          <w:kern w:val="0"/>
          <w:sz w:val="32"/>
          <w:szCs w:val="32"/>
        </w:rPr>
        <w:t>具有较好的中国传统文化素养，中医药理论基础扎实，善于运用中医思维分析解决本专业疑难问题，中</w:t>
      </w:r>
      <w:r>
        <w:rPr>
          <w:rFonts w:hint="eastAsia" w:ascii="仿宋_GB2312" w:eastAsia="仿宋_GB2312"/>
          <w:bCs/>
          <w:kern w:val="44"/>
          <w:sz w:val="32"/>
          <w:szCs w:val="32"/>
        </w:rPr>
        <w:t>医基础教学</w:t>
      </w:r>
      <w:r>
        <w:rPr>
          <w:rFonts w:hint="eastAsia" w:ascii="仿宋_GB2312" w:eastAsia="仿宋_GB2312"/>
          <w:bCs/>
          <w:kern w:val="0"/>
          <w:sz w:val="32"/>
          <w:szCs w:val="32"/>
        </w:rPr>
        <w:t>效果得到学生认可</w:t>
      </w:r>
      <w:r>
        <w:rPr>
          <w:rFonts w:hint="eastAsia" w:ascii="仿宋_GB2312" w:eastAsia="仿宋_GB2312"/>
          <w:bCs/>
          <w:kern w:val="44"/>
          <w:sz w:val="32"/>
          <w:szCs w:val="32"/>
        </w:rPr>
        <w:t>，临床能力较强</w:t>
      </w:r>
      <w:r>
        <w:rPr>
          <w:rFonts w:hint="eastAsia" w:ascii="仿宋_GB2312" w:eastAsia="仿宋_GB2312"/>
          <w:bCs/>
          <w:kern w:val="0"/>
          <w:sz w:val="32"/>
          <w:szCs w:val="32"/>
        </w:rPr>
        <w:t>。</w:t>
      </w:r>
    </w:p>
    <w:p>
      <w:pPr>
        <w:autoSpaceDE w:val="0"/>
        <w:autoSpaceDN w:val="0"/>
        <w:adjustRightInd w:val="0"/>
        <w:snapToGrid w:val="0"/>
        <w:spacing w:line="600" w:lineRule="exact"/>
        <w:ind w:firstLine="640" w:firstLineChars="200"/>
        <w:rPr>
          <w:rFonts w:ascii="仿宋_GB2312" w:eastAsia="仿宋_GB2312"/>
          <w:bCs/>
          <w:kern w:val="0"/>
          <w:sz w:val="32"/>
          <w:szCs w:val="32"/>
        </w:rPr>
      </w:pPr>
      <w:r>
        <w:rPr>
          <w:rFonts w:hint="eastAsia" w:ascii="仿宋_GB2312" w:eastAsia="仿宋_GB2312"/>
          <w:bCs/>
          <w:kern w:val="44"/>
          <w:sz w:val="32"/>
          <w:szCs w:val="32"/>
        </w:rPr>
        <w:t>（三）</w:t>
      </w:r>
      <w:r>
        <w:rPr>
          <w:rFonts w:hint="eastAsia" w:ascii="仿宋_GB2312" w:eastAsia="仿宋_GB2312"/>
          <w:bCs/>
          <w:kern w:val="0"/>
          <w:sz w:val="32"/>
          <w:szCs w:val="32"/>
        </w:rPr>
        <w:t>坚持每周临床时间不少于0.5个工作日，医德医风、人文素养、服务态度、诊疗水平等得到</w:t>
      </w:r>
      <w:r>
        <w:rPr>
          <w:rFonts w:hint="eastAsia" w:ascii="仿宋_GB2312" w:eastAsia="仿宋_GB2312"/>
          <w:kern w:val="0"/>
          <w:sz w:val="32"/>
          <w:szCs w:val="32"/>
        </w:rPr>
        <w:t>服务对象</w:t>
      </w:r>
      <w:r>
        <w:rPr>
          <w:rFonts w:ascii="仿宋_GB2312" w:eastAsia="仿宋_GB2312"/>
          <w:kern w:val="0"/>
          <w:sz w:val="32"/>
          <w:szCs w:val="32"/>
        </w:rPr>
        <w:t>和</w:t>
      </w:r>
      <w:r>
        <w:rPr>
          <w:rFonts w:hint="eastAsia" w:ascii="仿宋_GB2312" w:eastAsia="仿宋_GB2312"/>
          <w:kern w:val="0"/>
          <w:sz w:val="32"/>
          <w:szCs w:val="32"/>
        </w:rPr>
        <w:t>同行</w:t>
      </w:r>
      <w:r>
        <w:rPr>
          <w:rFonts w:hint="eastAsia" w:ascii="仿宋_GB2312" w:eastAsia="仿宋_GB2312"/>
          <w:bCs/>
          <w:kern w:val="0"/>
          <w:sz w:val="32"/>
          <w:szCs w:val="32"/>
        </w:rPr>
        <w:t>认可。</w:t>
      </w:r>
    </w:p>
    <w:p>
      <w:pPr>
        <w:autoSpaceDE w:val="0"/>
        <w:autoSpaceDN w:val="0"/>
        <w:adjustRightInd w:val="0"/>
        <w:snapToGrid w:val="0"/>
        <w:spacing w:line="60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（四）热爱中医药事业，身体健康，在学习与实践中有悟性和钻研精神，具有良好的培养潜力。</w:t>
      </w:r>
    </w:p>
    <w:p>
      <w:pPr>
        <w:autoSpaceDE w:val="0"/>
        <w:autoSpaceDN w:val="0"/>
        <w:adjustRightInd w:val="0"/>
        <w:snapToGrid w:val="0"/>
        <w:spacing w:line="600" w:lineRule="exact"/>
        <w:ind w:firstLine="640" w:firstLineChars="200"/>
        <w:rPr>
          <w:rFonts w:ascii="仿宋_GB2312" w:eastAsia="仿宋_GB2312"/>
          <w:bCs/>
          <w:kern w:val="0"/>
          <w:sz w:val="32"/>
          <w:szCs w:val="32"/>
        </w:rPr>
      </w:pPr>
      <w:r>
        <w:rPr>
          <w:rFonts w:hint="eastAsia" w:ascii="仿宋_GB2312" w:eastAsia="仿宋_GB2312"/>
          <w:bCs/>
          <w:kern w:val="0"/>
          <w:sz w:val="32"/>
          <w:szCs w:val="32"/>
        </w:rPr>
        <w:t>（五）不担</w:t>
      </w:r>
      <w:r>
        <w:rPr>
          <w:rFonts w:hint="eastAsia" w:ascii="仿宋_GB2312" w:hAnsi="黑体" w:eastAsia="仿宋_GB2312"/>
          <w:kern w:val="0"/>
          <w:sz w:val="32"/>
          <w:szCs w:val="32"/>
        </w:rPr>
        <w:t>任所在单位领导班子成员及以上行政职务，能够保证研修学习时间，完成研修任务。</w:t>
      </w:r>
    </w:p>
    <w:p>
      <w:pPr>
        <w:spacing w:line="600" w:lineRule="exact"/>
        <w:ind w:firstLine="640" w:firstLineChars="200"/>
        <w:rPr>
          <w:rFonts w:ascii="黑体" w:hAnsi="黑体" w:eastAsia="黑体"/>
          <w:bCs/>
          <w:kern w:val="44"/>
          <w:sz w:val="32"/>
          <w:szCs w:val="32"/>
        </w:rPr>
      </w:pPr>
      <w:r>
        <w:rPr>
          <w:rFonts w:hint="eastAsia" w:ascii="黑体" w:hAnsi="黑体" w:eastAsia="黑体"/>
          <w:bCs/>
          <w:kern w:val="44"/>
          <w:sz w:val="32"/>
          <w:szCs w:val="32"/>
        </w:rPr>
        <w:t>二、选拔程序</w:t>
      </w:r>
    </w:p>
    <w:p>
      <w:pPr>
        <w:autoSpaceDE w:val="0"/>
        <w:autoSpaceDN w:val="0"/>
        <w:adjustRightInd w:val="0"/>
        <w:snapToGrid w:val="0"/>
        <w:spacing w:line="60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（一）符合条件的申请人填写《2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年第五批全国中医临床优秀人才研修项目申报表》（以下简称《研修申报表》，附件1），说明个人条件、特长和研修志向，提出研修计划；经所在单位初审后，报省级中医药主管部门等管理部门审核。</w:t>
      </w:r>
    </w:p>
    <w:p>
      <w:pPr>
        <w:autoSpaceDE w:val="0"/>
        <w:autoSpaceDN w:val="0"/>
        <w:adjustRightInd w:val="0"/>
        <w:snapToGrid w:val="0"/>
        <w:spacing w:line="60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（二）省级中医药主管部门等管理部门根据《2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年第五批全国中医临床优秀人才研修项目研修学员候选人名额分配表》（附件2），审核确定推荐人选并等额推荐。</w:t>
      </w:r>
    </w:p>
    <w:p>
      <w:pPr>
        <w:autoSpaceDE w:val="0"/>
        <w:autoSpaceDN w:val="0"/>
        <w:adjustRightInd w:val="0"/>
        <w:snapToGrid w:val="0"/>
        <w:spacing w:line="60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（三）我局将组织中医药理论全国统考，并按成绩择优录取确定研修学员名单。全国统考通知另行印发。</w:t>
      </w:r>
    </w:p>
    <w:p>
      <w:pPr>
        <w:spacing w:line="600" w:lineRule="exact"/>
        <w:ind w:firstLine="640" w:firstLineChars="200"/>
        <w:rPr>
          <w:rFonts w:ascii="黑体" w:hAnsi="黑体" w:eastAsia="黑体"/>
          <w:bCs/>
          <w:kern w:val="44"/>
          <w:sz w:val="32"/>
          <w:szCs w:val="32"/>
        </w:rPr>
      </w:pPr>
      <w:r>
        <w:rPr>
          <w:rFonts w:hint="eastAsia" w:ascii="黑体" w:hAnsi="黑体" w:eastAsia="黑体"/>
          <w:bCs/>
          <w:kern w:val="44"/>
          <w:sz w:val="32"/>
          <w:szCs w:val="32"/>
        </w:rPr>
        <w:t>三、其他事项</w:t>
      </w:r>
    </w:p>
    <w:p>
      <w:pPr>
        <w:autoSpaceDE w:val="0"/>
        <w:autoSpaceDN w:val="0"/>
        <w:adjustRightInd w:val="0"/>
        <w:snapToGrid w:val="0"/>
        <w:spacing w:line="60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（一）</w:t>
      </w:r>
      <w:r>
        <w:rPr>
          <w:rFonts w:ascii="仿宋_GB2312" w:eastAsia="仿宋_GB2312"/>
          <w:bCs/>
          <w:kern w:val="44"/>
          <w:sz w:val="32"/>
          <w:szCs w:val="32"/>
        </w:rPr>
        <w:t>2022</w:t>
      </w:r>
      <w:r>
        <w:rPr>
          <w:rFonts w:hint="eastAsia" w:ascii="仿宋_GB2312" w:eastAsia="仿宋_GB2312"/>
          <w:bCs/>
          <w:kern w:val="44"/>
          <w:sz w:val="32"/>
          <w:szCs w:val="32"/>
        </w:rPr>
        <w:t>年第五批全国中医临床优秀人才研修项目按照全国中医临床优秀人才研修项目实施方案执行。</w:t>
      </w:r>
    </w:p>
    <w:p>
      <w:pPr>
        <w:autoSpaceDE w:val="0"/>
        <w:autoSpaceDN w:val="0"/>
        <w:adjustRightInd w:val="0"/>
        <w:snapToGrid w:val="0"/>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（二）各有关省级中医药主管部门等管理部门将《研修申报表》《2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年第五批全国中医临床优秀人才研修项目研修学员候选人基本情况表》（附件</w:t>
      </w:r>
      <w:r>
        <w:rPr>
          <w:rFonts w:ascii="仿宋_GB2312" w:eastAsia="仿宋_GB2312"/>
          <w:bCs/>
          <w:kern w:val="44"/>
          <w:sz w:val="32"/>
          <w:szCs w:val="32"/>
        </w:rPr>
        <w:t>3</w:t>
      </w:r>
      <w:r>
        <w:rPr>
          <w:rFonts w:hint="eastAsia" w:ascii="仿宋_GB2312" w:eastAsia="仿宋_GB2312"/>
          <w:bCs/>
          <w:kern w:val="44"/>
          <w:sz w:val="32"/>
          <w:szCs w:val="32"/>
        </w:rPr>
        <w:t>）各1份，于202</w:t>
      </w:r>
      <w:r>
        <w:rPr>
          <w:rFonts w:ascii="仿宋_GB2312" w:eastAsia="仿宋_GB2312"/>
          <w:bCs/>
          <w:kern w:val="44"/>
          <w:sz w:val="32"/>
          <w:szCs w:val="32"/>
        </w:rPr>
        <w:t>2</w:t>
      </w:r>
      <w:r>
        <w:rPr>
          <w:rFonts w:hint="eastAsia" w:ascii="仿宋_GB2312" w:eastAsia="仿宋_GB2312"/>
          <w:bCs/>
          <w:kern w:val="44"/>
          <w:sz w:val="32"/>
          <w:szCs w:val="32"/>
        </w:rPr>
        <w:t>年</w:t>
      </w:r>
      <w:r>
        <w:rPr>
          <w:rFonts w:ascii="仿宋_GB2312" w:eastAsia="仿宋_GB2312"/>
          <w:bCs/>
          <w:kern w:val="44"/>
          <w:sz w:val="32"/>
          <w:szCs w:val="32"/>
        </w:rPr>
        <w:t>9</w:t>
      </w:r>
      <w:r>
        <w:rPr>
          <w:rFonts w:hint="eastAsia" w:ascii="仿宋_GB2312" w:eastAsia="仿宋_GB2312"/>
          <w:bCs/>
          <w:kern w:val="44"/>
          <w:sz w:val="32"/>
          <w:szCs w:val="32"/>
        </w:rPr>
        <w:t>月</w:t>
      </w:r>
      <w:r>
        <w:rPr>
          <w:rFonts w:ascii="仿宋_GB2312" w:eastAsia="仿宋_GB2312"/>
          <w:bCs/>
          <w:kern w:val="44"/>
          <w:sz w:val="32"/>
          <w:szCs w:val="32"/>
        </w:rPr>
        <w:t>20</w:t>
      </w:r>
      <w:r>
        <w:rPr>
          <w:rFonts w:hint="eastAsia" w:ascii="仿宋_GB2312" w:eastAsia="仿宋_GB2312"/>
          <w:bCs/>
          <w:kern w:val="44"/>
          <w:sz w:val="32"/>
          <w:szCs w:val="32"/>
        </w:rPr>
        <w:t>日前报送我局人事教育司师承继教处，并同时将电子版发送至指定邮箱。</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（三）相关表格电子版可从国家中医药管理局政府网站（http://www.natcm.gov.cn/）下载。</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（四）联系人及联系电话</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国家中医药管理局人事教育司师承继教处</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联 系 人：王杰鹏    曾兴水</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联系电话：010—59957636    59957647</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电子邮箱：scjjc@natcm.gov.cn</w:t>
      </w:r>
    </w:p>
    <w:p>
      <w:pPr>
        <w:spacing w:line="600" w:lineRule="exact"/>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联系地址：北京市东城区工体西路1号</w:t>
      </w:r>
    </w:p>
    <w:p>
      <w:pPr>
        <w:rPr>
          <w:rFonts w:ascii="仿宋_GB2312" w:eastAsia="仿宋_GB2312"/>
          <w:bCs/>
          <w:kern w:val="44"/>
          <w:sz w:val="32"/>
          <w:szCs w:val="32"/>
        </w:rPr>
      </w:pPr>
    </w:p>
    <w:p>
      <w:pPr>
        <w:spacing w:line="600" w:lineRule="exact"/>
        <w:ind w:left="1934" w:leftChars="300" w:hanging="1304"/>
        <w:rPr>
          <w:rFonts w:ascii="仿宋_GB2312" w:eastAsia="仿宋_GB2312"/>
          <w:bCs/>
          <w:kern w:val="44"/>
          <w:sz w:val="32"/>
          <w:szCs w:val="32"/>
        </w:rPr>
      </w:pPr>
      <w:r>
        <w:rPr>
          <w:rFonts w:hint="eastAsia" w:ascii="仿宋_GB2312" w:eastAsia="仿宋_GB2312"/>
          <w:bCs/>
          <w:kern w:val="44"/>
          <w:sz w:val="32"/>
          <w:szCs w:val="32"/>
        </w:rPr>
        <w:t>附件：1</w:t>
      </w:r>
      <w:r>
        <w:rPr>
          <w:rFonts w:ascii="仿宋_GB2312" w:eastAsia="仿宋_GB2312"/>
          <w:bCs/>
          <w:kern w:val="44"/>
          <w:sz w:val="32"/>
          <w:szCs w:val="32"/>
        </w:rPr>
        <w:t>.</w:t>
      </w:r>
      <w:r>
        <w:rPr>
          <w:rFonts w:hint="eastAsia" w:ascii="仿宋_GB2312" w:eastAsia="仿宋_GB2312"/>
          <w:bCs/>
          <w:kern w:val="44"/>
          <w:sz w:val="32"/>
          <w:szCs w:val="32"/>
        </w:rPr>
        <w:t>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年第五批全国中医临床优秀人才研修项目申报表</w:t>
      </w:r>
    </w:p>
    <w:p>
      <w:pPr>
        <w:spacing w:line="600" w:lineRule="exact"/>
        <w:ind w:left="1937" w:leftChars="770" w:hanging="320" w:hangingChars="100"/>
        <w:rPr>
          <w:rFonts w:ascii="仿宋_GB2312" w:eastAsia="仿宋_GB2312"/>
          <w:bCs/>
          <w:kern w:val="44"/>
          <w:sz w:val="32"/>
          <w:szCs w:val="32"/>
        </w:rPr>
      </w:pPr>
      <w:r>
        <w:rPr>
          <w:rFonts w:ascii="仿宋_GB2312" w:eastAsia="仿宋_GB2312"/>
          <w:bCs/>
          <w:kern w:val="44"/>
          <w:sz w:val="32"/>
          <w:szCs w:val="32"/>
        </w:rPr>
        <w:t>2.</w:t>
      </w:r>
      <w:r>
        <w:rPr>
          <w:rFonts w:hint="eastAsia" w:ascii="仿宋_GB2312" w:eastAsia="仿宋_GB2312"/>
          <w:bCs/>
          <w:kern w:val="44"/>
          <w:sz w:val="32"/>
          <w:szCs w:val="32"/>
        </w:rPr>
        <w:t>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年第五批全国中医临床优秀人才研修项目研修学员候选人名额分配表</w:t>
      </w:r>
    </w:p>
    <w:p>
      <w:pPr>
        <w:spacing w:line="600" w:lineRule="exact"/>
        <w:ind w:left="1937" w:leftChars="770" w:hanging="320" w:hangingChars="100"/>
        <w:rPr>
          <w:rFonts w:ascii="仿宋_GB2312" w:eastAsia="仿宋_GB2312"/>
          <w:bCs/>
          <w:kern w:val="44"/>
          <w:sz w:val="32"/>
          <w:szCs w:val="32"/>
        </w:rPr>
      </w:pPr>
      <w:r>
        <w:rPr>
          <w:rFonts w:ascii="仿宋_GB2312" w:eastAsia="仿宋_GB2312"/>
          <w:bCs/>
          <w:kern w:val="44"/>
          <w:sz w:val="32"/>
          <w:szCs w:val="32"/>
        </w:rPr>
        <w:t>3.</w:t>
      </w:r>
      <w:r>
        <w:rPr>
          <w:rFonts w:hint="eastAsia" w:ascii="仿宋_GB2312" w:eastAsia="仿宋_GB2312"/>
          <w:bCs/>
          <w:kern w:val="44"/>
          <w:sz w:val="32"/>
          <w:szCs w:val="32"/>
        </w:rPr>
        <w:t>2</w:t>
      </w:r>
      <w:r>
        <w:rPr>
          <w:rFonts w:ascii="仿宋_GB2312" w:eastAsia="仿宋_GB2312"/>
          <w:bCs/>
          <w:kern w:val="44"/>
          <w:sz w:val="32"/>
          <w:szCs w:val="32"/>
        </w:rPr>
        <w:t>022</w:t>
      </w:r>
      <w:r>
        <w:rPr>
          <w:rFonts w:hint="eastAsia" w:ascii="仿宋_GB2312" w:eastAsia="仿宋_GB2312"/>
          <w:bCs/>
          <w:kern w:val="44"/>
          <w:sz w:val="32"/>
          <w:szCs w:val="32"/>
        </w:rPr>
        <w:t>年第五批全国中医临床优秀人才研修项目研修学员候选人基本情况表</w:t>
      </w:r>
    </w:p>
    <w:p>
      <w:pPr>
        <w:spacing w:line="500" w:lineRule="exact"/>
        <w:rPr>
          <w:rFonts w:hint="eastAsia" w:ascii="仿宋_GB2312" w:hAnsi="仿宋_GB2312" w:eastAsia="仿宋_GB2312" w:cs="仿宋_GB2312"/>
          <w:color w:val="FFFFFF"/>
          <w:sz w:val="32"/>
          <w:szCs w:val="32"/>
        </w:rPr>
      </w:pPr>
    </w:p>
    <w:p>
      <w:pPr>
        <w:spacing w:line="500" w:lineRule="exact"/>
        <w:ind w:firstLine="1134"/>
        <w:rPr>
          <w:rFonts w:hint="eastAsia" w:ascii="仿宋_GB2312" w:hAnsi="仿宋_GB2312" w:eastAsia="仿宋_GB2312" w:cs="仿宋_GB2312"/>
          <w:color w:val="FFFFFF"/>
          <w:sz w:val="32"/>
          <w:szCs w:val="32"/>
        </w:rPr>
      </w:pPr>
    </w:p>
    <w:p>
      <w:pPr>
        <w:spacing w:line="500" w:lineRule="exact"/>
        <w:ind w:firstLine="1191"/>
        <w:rPr>
          <w:rFonts w:hint="eastAsia" w:ascii="仿宋_GB2312" w:hAnsi="仿宋_GB2312" w:eastAsia="仿宋_GB2312" w:cs="仿宋_GB2312"/>
          <w:sz w:val="32"/>
          <w:szCs w:val="32"/>
        </w:rPr>
      </w:pPr>
      <w:r>
        <w:rPr>
          <w:rFonts w:hint="eastAsia" w:ascii="仿宋_GB2312" w:hAnsi="仿宋_GB2312" w:eastAsia="仿宋_GB2312" w:cs="仿宋_GB2312"/>
          <w:color w:val="FFFFFF"/>
          <w:sz w:val="32"/>
          <w:szCs w:val="32"/>
        </w:rPr>
        <w:t xml:space="preserve">                     </w:t>
      </w:r>
      <w:r>
        <w:rPr>
          <w:rFonts w:hint="eastAsia" w:ascii="仿宋_GB2312" w:hAnsi="仿宋_GB2312" w:eastAsia="仿宋_GB2312" w:cs="仿宋_GB2312"/>
          <w:sz w:val="32"/>
          <w:szCs w:val="32"/>
        </w:rPr>
        <w:t>国家中医药管理局办公室</w:t>
      </w:r>
    </w:p>
    <w:p>
      <w:pPr>
        <w:spacing w:line="500" w:lineRule="exact"/>
        <w:ind w:firstLine="1247"/>
        <w:rPr>
          <w:rFonts w:hint="eastAsia" w:ascii="黑体" w:hAnsi="黑体" w:eastAsia="黑体"/>
          <w:color w:val="0D0D0D"/>
          <w:sz w:val="32"/>
          <w:szCs w:val="32"/>
        </w:rPr>
        <w:sectPr>
          <w:footerReference r:id="rId3" w:type="default"/>
          <w:footerReference r:id="rId4" w:type="even"/>
          <w:pgSz w:w="11906" w:h="16838"/>
          <w:pgMar w:top="1701" w:right="1531" w:bottom="1701" w:left="1531" w:header="851" w:footer="992" w:gutter="0"/>
          <w:cols w:space="720" w:num="1"/>
          <w:titlePg/>
          <w:docGrid w:type="lines" w:linePitch="312" w:charSpace="0"/>
        </w:sectPr>
      </w:pPr>
      <w:r>
        <w:rPr>
          <w:rFonts w:hint="eastAsia" w:ascii="仿宋_GB2312" w:hAnsi="仿宋_GB2312" w:eastAsia="仿宋_GB2312" w:cs="仿宋_GB2312"/>
          <w:sz w:val="32"/>
          <w:szCs w:val="32"/>
        </w:rPr>
        <w:t xml:space="preserve">                        2022年</w:t>
      </w:r>
      <w:r>
        <w:rPr>
          <w:rFonts w:ascii="仿宋_GB2312" w:hAnsi="仿宋_GB2312" w:eastAsia="仿宋_GB2312" w:cs="仿宋_GB2312"/>
          <w:sz w:val="32"/>
          <w:szCs w:val="32"/>
          <w:lang w:val="en"/>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lang w:val="en"/>
        </w:rPr>
        <w:t>2</w:t>
      </w:r>
      <w:r>
        <w:rPr>
          <w:rFonts w:hint="eastAsia" w:ascii="仿宋_GB2312" w:hAnsi="仿宋_GB2312" w:eastAsia="仿宋_GB2312" w:cs="仿宋_GB2312"/>
          <w:sz w:val="32"/>
          <w:szCs w:val="32"/>
        </w:rPr>
        <w:t>9日</w:t>
      </w:r>
    </w:p>
    <w:p>
      <w:pPr>
        <w:widowControl/>
        <w:spacing w:line="600" w:lineRule="exact"/>
        <w:jc w:val="left"/>
        <w:rPr>
          <w:rFonts w:ascii="黑体" w:hAnsi="黑体" w:eastAsia="黑体" w:cs="宋体"/>
          <w:kern w:val="0"/>
          <w:sz w:val="32"/>
          <w:szCs w:val="32"/>
        </w:rPr>
      </w:pPr>
      <w:r>
        <w:rPr>
          <w:rFonts w:hint="eastAsia" w:ascii="黑体" w:hAnsi="黑体" w:eastAsia="黑体" w:cs="宋体"/>
          <w:kern w:val="0"/>
          <w:sz w:val="32"/>
          <w:szCs w:val="32"/>
        </w:rPr>
        <w:t>附件1</w:t>
      </w:r>
    </w:p>
    <w:p>
      <w:pPr>
        <w:spacing w:line="360" w:lineRule="auto"/>
        <w:jc w:val="left"/>
        <w:rPr>
          <w:rFonts w:ascii="黑体" w:hAnsi="黑体" w:eastAsia="黑体"/>
          <w:sz w:val="32"/>
          <w:szCs w:val="32"/>
        </w:rPr>
      </w:pPr>
    </w:p>
    <w:p>
      <w:pPr>
        <w:spacing w:line="360" w:lineRule="auto"/>
        <w:jc w:val="center"/>
        <w:rPr>
          <w:rFonts w:ascii="黑体" w:hAnsi="Times New Roman" w:eastAsia="黑体"/>
          <w:b/>
          <w:sz w:val="44"/>
          <w:szCs w:val="44"/>
        </w:rPr>
      </w:pPr>
      <w:r>
        <w:rPr>
          <w:rFonts w:hint="eastAsia" w:ascii="黑体" w:hAnsi="Times New Roman" w:eastAsia="黑体"/>
          <w:b/>
          <w:sz w:val="44"/>
          <w:szCs w:val="44"/>
        </w:rPr>
        <w:t>2</w:t>
      </w:r>
      <w:r>
        <w:rPr>
          <w:rFonts w:ascii="黑体" w:hAnsi="Times New Roman" w:eastAsia="黑体"/>
          <w:b/>
          <w:sz w:val="44"/>
          <w:szCs w:val="44"/>
        </w:rPr>
        <w:t>022</w:t>
      </w:r>
      <w:r>
        <w:rPr>
          <w:rFonts w:hint="eastAsia" w:ascii="黑体" w:hAnsi="Times New Roman" w:eastAsia="黑体"/>
          <w:b/>
          <w:sz w:val="44"/>
          <w:szCs w:val="44"/>
        </w:rPr>
        <w:t>年第五批全国中医临床优秀人才</w:t>
      </w:r>
    </w:p>
    <w:p>
      <w:pPr>
        <w:spacing w:line="360" w:lineRule="auto"/>
        <w:jc w:val="center"/>
        <w:rPr>
          <w:rFonts w:ascii="仿宋_GB2312" w:hAnsi="Times New Roman" w:eastAsia="仿宋_GB2312"/>
          <w:sz w:val="48"/>
          <w:szCs w:val="48"/>
        </w:rPr>
      </w:pPr>
      <w:r>
        <w:rPr>
          <w:rFonts w:hint="eastAsia" w:ascii="黑体" w:hAnsi="Times New Roman" w:eastAsia="黑体"/>
          <w:b/>
          <w:sz w:val="44"/>
          <w:szCs w:val="44"/>
        </w:rPr>
        <w:t>研修项目</w:t>
      </w:r>
      <w:r>
        <w:rPr>
          <w:rFonts w:hint="eastAsia" w:ascii="黑体" w:hAnsi="Times New Roman" w:eastAsia="黑体"/>
          <w:b/>
          <w:sz w:val="48"/>
          <w:szCs w:val="48"/>
        </w:rPr>
        <w:t>申报表</w:t>
      </w:r>
    </w:p>
    <w:p>
      <w:pPr>
        <w:spacing w:line="360" w:lineRule="auto"/>
        <w:rPr>
          <w:rFonts w:ascii="仿宋_GB2312" w:hAnsi="Times New Roman" w:eastAsia="仿宋_GB2312"/>
          <w:sz w:val="28"/>
        </w:rPr>
      </w:pPr>
    </w:p>
    <w:p>
      <w:pPr>
        <w:spacing w:line="360" w:lineRule="auto"/>
        <w:rPr>
          <w:rFonts w:ascii="仿宋_GB2312" w:hAnsi="Times New Roman" w:eastAsia="仿宋_GB2312"/>
          <w:sz w:val="28"/>
        </w:rPr>
      </w:pPr>
    </w:p>
    <w:p>
      <w:pPr>
        <w:spacing w:line="360" w:lineRule="auto"/>
        <w:rPr>
          <w:rFonts w:ascii="仿宋_GB2312" w:hAnsi="Times New Roman" w:eastAsia="仿宋_GB2312"/>
          <w:sz w:val="28"/>
        </w:rPr>
      </w:pPr>
    </w:p>
    <w:p>
      <w:pPr>
        <w:spacing w:line="360" w:lineRule="auto"/>
        <w:rPr>
          <w:rFonts w:ascii="仿宋_GB2312" w:hAnsi="Times New Roman" w:eastAsia="仿宋_GB2312"/>
          <w:sz w:val="28"/>
        </w:rPr>
      </w:pPr>
    </w:p>
    <w:p>
      <w:pPr>
        <w:spacing w:line="660" w:lineRule="exact"/>
        <w:rPr>
          <w:rFonts w:ascii="仿宋_GB2312" w:hAnsi="Times New Roman" w:eastAsia="仿宋_GB2312"/>
          <w:sz w:val="28"/>
        </w:rPr>
      </w:pPr>
    </w:p>
    <w:p>
      <w:pPr>
        <w:spacing w:line="660" w:lineRule="exact"/>
        <w:ind w:firstLine="449" w:firstLineChars="150"/>
        <w:rPr>
          <w:rFonts w:ascii="宋体" w:hAnsi="宋体"/>
          <w:b/>
          <w:bCs/>
          <w:sz w:val="32"/>
        </w:rPr>
      </w:pPr>
      <w:r>
        <w:rPr>
          <w:rFonts w:hint="eastAsia" w:ascii="宋体" w:hAnsi="宋体"/>
          <w:b/>
          <w:bCs/>
          <w:spacing w:val="-11"/>
          <w:sz w:val="32"/>
        </w:rPr>
        <w:t>省/自治区/市：</w:t>
      </w:r>
      <w:r>
        <w:rPr>
          <w:rFonts w:hint="eastAsia" w:ascii="宋体" w:hAnsi="宋体"/>
          <w:b/>
          <w:bCs/>
          <w:sz w:val="32"/>
          <w:u w:val="single"/>
        </w:rPr>
        <w:t xml:space="preserve">                                    </w:t>
      </w:r>
      <w:r>
        <w:rPr>
          <w:rFonts w:hint="eastAsia" w:ascii="宋体" w:hAnsi="宋体"/>
          <w:b/>
          <w:bCs/>
          <w:sz w:val="32"/>
        </w:rPr>
        <w:t xml:space="preserve">                                     </w:t>
      </w:r>
    </w:p>
    <w:p>
      <w:pPr>
        <w:spacing w:line="660" w:lineRule="exact"/>
        <w:ind w:firstLine="482" w:firstLineChars="150"/>
        <w:rPr>
          <w:rFonts w:ascii="宋体" w:hAnsi="宋体"/>
          <w:b/>
          <w:bCs/>
          <w:sz w:val="32"/>
          <w:u w:val="single"/>
        </w:rPr>
      </w:pPr>
      <w:r>
        <w:rPr>
          <w:rFonts w:hint="eastAsia" w:ascii="宋体" w:hAnsi="宋体"/>
          <w:b/>
          <w:bCs/>
          <w:sz w:val="32"/>
        </w:rPr>
        <w:t>申   报  人：</w:t>
      </w:r>
      <w:r>
        <w:rPr>
          <w:rFonts w:hint="eastAsia" w:ascii="宋体" w:hAnsi="宋体"/>
          <w:b/>
          <w:bCs/>
          <w:sz w:val="32"/>
          <w:u w:val="single"/>
        </w:rPr>
        <w:t xml:space="preserve">                                    </w:t>
      </w:r>
    </w:p>
    <w:p>
      <w:pPr>
        <w:spacing w:line="660" w:lineRule="exact"/>
        <w:ind w:firstLine="482" w:firstLineChars="150"/>
        <w:rPr>
          <w:rFonts w:ascii="宋体" w:hAnsi="宋体"/>
          <w:b/>
          <w:bCs/>
          <w:sz w:val="32"/>
          <w:u w:val="single"/>
        </w:rPr>
      </w:pPr>
      <w:r>
        <w:rPr>
          <w:rFonts w:hint="eastAsia" w:ascii="宋体" w:hAnsi="宋体"/>
          <w:b/>
          <w:bCs/>
          <w:sz w:val="32"/>
        </w:rPr>
        <w:t>工 作 单 位：</w:t>
      </w:r>
      <w:r>
        <w:rPr>
          <w:rFonts w:hint="eastAsia" w:ascii="宋体" w:hAnsi="宋体"/>
          <w:b/>
          <w:bCs/>
          <w:sz w:val="32"/>
          <w:u w:val="single"/>
        </w:rPr>
        <w:t xml:space="preserve">                                    </w:t>
      </w:r>
    </w:p>
    <w:p>
      <w:pPr>
        <w:spacing w:line="660" w:lineRule="exact"/>
        <w:ind w:firstLine="482" w:firstLineChars="150"/>
        <w:rPr>
          <w:rFonts w:ascii="宋体" w:hAnsi="宋体"/>
          <w:b/>
          <w:bCs/>
          <w:sz w:val="32"/>
          <w:u w:val="single"/>
        </w:rPr>
      </w:pPr>
      <w:r>
        <w:rPr>
          <w:rFonts w:hint="eastAsia" w:ascii="宋体" w:hAnsi="宋体"/>
          <w:b/>
          <w:bCs/>
          <w:sz w:val="32"/>
        </w:rPr>
        <w:t>联 系 电 话：</w:t>
      </w:r>
      <w:r>
        <w:rPr>
          <w:rFonts w:hint="eastAsia" w:ascii="宋体" w:hAnsi="宋体"/>
          <w:b/>
          <w:bCs/>
          <w:sz w:val="32"/>
          <w:u w:val="single"/>
        </w:rPr>
        <w:t xml:space="preserve">                                    </w:t>
      </w:r>
    </w:p>
    <w:p>
      <w:pPr>
        <w:spacing w:line="660" w:lineRule="exact"/>
        <w:ind w:firstLine="482" w:firstLineChars="150"/>
        <w:rPr>
          <w:rFonts w:ascii="宋体" w:hAnsi="宋体"/>
          <w:b/>
          <w:bCs/>
          <w:sz w:val="32"/>
          <w:u w:val="thick"/>
        </w:rPr>
      </w:pPr>
      <w:r>
        <w:rPr>
          <w:rFonts w:hint="eastAsia" w:ascii="宋体" w:hAnsi="宋体"/>
          <w:b/>
          <w:bCs/>
          <w:sz w:val="32"/>
        </w:rPr>
        <w:t>电 子 邮 箱：</w:t>
      </w:r>
      <w:r>
        <w:rPr>
          <w:rFonts w:hint="eastAsia" w:ascii="宋体" w:hAnsi="宋体"/>
          <w:b/>
          <w:bCs/>
          <w:sz w:val="32"/>
          <w:u w:val="single"/>
        </w:rPr>
        <w:t xml:space="preserve">                                    </w:t>
      </w:r>
    </w:p>
    <w:p>
      <w:pPr>
        <w:spacing w:line="360" w:lineRule="auto"/>
        <w:ind w:firstLine="420" w:firstLineChars="150"/>
        <w:rPr>
          <w:rFonts w:ascii="仿宋_GB2312" w:hAnsi="Times New Roman" w:eastAsia="仿宋_GB2312"/>
          <w:sz w:val="28"/>
        </w:rPr>
      </w:pPr>
    </w:p>
    <w:p>
      <w:pPr>
        <w:spacing w:line="360" w:lineRule="auto"/>
        <w:rPr>
          <w:rFonts w:ascii="仿宋_GB2312" w:hAnsi="Times New Roman" w:eastAsia="仿宋_GB2312"/>
          <w:sz w:val="28"/>
        </w:rPr>
      </w:pPr>
    </w:p>
    <w:p>
      <w:pPr>
        <w:spacing w:line="360" w:lineRule="auto"/>
        <w:rPr>
          <w:rFonts w:ascii="仿宋_GB2312" w:hAnsi="Times New Roman" w:eastAsia="仿宋_GB2312"/>
          <w:sz w:val="28"/>
        </w:rPr>
      </w:pPr>
    </w:p>
    <w:p>
      <w:pPr>
        <w:spacing w:line="360" w:lineRule="auto"/>
        <w:rPr>
          <w:rFonts w:hint="eastAsia" w:ascii="仿宋_GB2312" w:hAnsi="Times New Roman" w:eastAsia="仿宋_GB2312"/>
          <w:sz w:val="28"/>
        </w:rPr>
      </w:pPr>
    </w:p>
    <w:p>
      <w:pPr>
        <w:spacing w:line="240" w:lineRule="atLeast"/>
        <w:jc w:val="center"/>
        <w:rPr>
          <w:rFonts w:hint="eastAsia" w:ascii="华文中宋" w:hAnsi="华文中宋" w:eastAsia="华文中宋" w:cs="楷体_GB2312"/>
          <w:b/>
          <w:bCs/>
          <w:sz w:val="32"/>
          <w:szCs w:val="32"/>
        </w:rPr>
      </w:pPr>
      <w:r>
        <w:rPr>
          <w:rFonts w:hint="eastAsia" w:ascii="华文中宋" w:hAnsi="华文中宋" w:eastAsia="华文中宋" w:cs="楷体_GB2312"/>
          <w:b/>
          <w:bCs/>
          <w:sz w:val="32"/>
          <w:szCs w:val="32"/>
        </w:rPr>
        <w:t>国家中医药管理局人事教育司制</w:t>
      </w:r>
    </w:p>
    <w:p>
      <w:pPr>
        <w:spacing w:line="240" w:lineRule="atLeast"/>
        <w:jc w:val="center"/>
        <w:rPr>
          <w:rFonts w:ascii="华文中宋" w:hAnsi="华文中宋" w:eastAsia="华文中宋" w:cs="楷体_GB2312"/>
          <w:b/>
          <w:bCs/>
          <w:sz w:val="32"/>
          <w:szCs w:val="32"/>
        </w:rPr>
        <w:sectPr>
          <w:footerReference r:id="rId5" w:type="default"/>
          <w:pgSz w:w="11906" w:h="16838"/>
          <w:pgMar w:top="1701" w:right="1531" w:bottom="1701" w:left="1531" w:header="851" w:footer="964" w:gutter="0"/>
          <w:cols w:space="720" w:num="1"/>
          <w:docGrid w:type="lines" w:linePitch="312" w:charSpace="0"/>
        </w:sectPr>
      </w:pPr>
      <w:r>
        <w:rPr>
          <w:rFonts w:hint="eastAsia" w:ascii="华文中宋" w:hAnsi="华文中宋" w:eastAsia="华文中宋"/>
          <w:b/>
          <w:bCs/>
          <w:sz w:val="32"/>
          <w:szCs w:val="32"/>
        </w:rPr>
        <w:t>2</w:t>
      </w:r>
      <w:r>
        <w:rPr>
          <w:rFonts w:ascii="华文中宋" w:hAnsi="华文中宋" w:eastAsia="华文中宋"/>
          <w:b/>
          <w:bCs/>
          <w:sz w:val="32"/>
          <w:szCs w:val="32"/>
        </w:rPr>
        <w:t>022</w:t>
      </w:r>
      <w:r>
        <w:rPr>
          <w:rFonts w:hint="eastAsia" w:ascii="华文中宋" w:hAnsi="华文中宋" w:eastAsia="华文中宋" w:cs="楷体_GB2312"/>
          <w:b/>
          <w:bCs/>
          <w:sz w:val="32"/>
          <w:szCs w:val="32"/>
        </w:rPr>
        <w:t>年8月</w:t>
      </w:r>
    </w:p>
    <w:tbl>
      <w:tblPr>
        <w:tblStyle w:val="8"/>
        <w:tblW w:w="10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
        <w:gridCol w:w="81"/>
        <w:gridCol w:w="619"/>
        <w:gridCol w:w="1275"/>
        <w:gridCol w:w="567"/>
        <w:gridCol w:w="1701"/>
        <w:gridCol w:w="284"/>
        <w:gridCol w:w="1561"/>
        <w:gridCol w:w="1132"/>
        <w:gridCol w:w="569"/>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87" w:type="dxa"/>
            <w:gridSpan w:val="4"/>
            <w:vAlign w:val="center"/>
          </w:tcPr>
          <w:p>
            <w:pPr>
              <w:spacing w:line="480" w:lineRule="auto"/>
              <w:jc w:val="center"/>
              <w:rPr>
                <w:rFonts w:ascii="Times New Roman" w:hAnsi="Times New Roman"/>
                <w:sz w:val="24"/>
              </w:rPr>
            </w:pPr>
            <w:r>
              <w:rPr>
                <w:rFonts w:hint="eastAsia" w:ascii="Times New Roman" w:hAnsi="Times New Roman"/>
                <w:sz w:val="24"/>
              </w:rPr>
              <w:t>姓    名</w:t>
            </w:r>
          </w:p>
        </w:tc>
        <w:tc>
          <w:tcPr>
            <w:tcW w:w="1842" w:type="dxa"/>
            <w:gridSpan w:val="2"/>
            <w:vAlign w:val="center"/>
          </w:tcPr>
          <w:p>
            <w:pPr>
              <w:spacing w:line="480" w:lineRule="auto"/>
              <w:jc w:val="center"/>
              <w:rPr>
                <w:rFonts w:ascii="Times New Roman" w:hAnsi="Times New Roman"/>
                <w:sz w:val="24"/>
              </w:rPr>
            </w:pPr>
          </w:p>
        </w:tc>
        <w:tc>
          <w:tcPr>
            <w:tcW w:w="1701" w:type="dxa"/>
            <w:vAlign w:val="center"/>
          </w:tcPr>
          <w:p>
            <w:pPr>
              <w:spacing w:line="480" w:lineRule="auto"/>
              <w:jc w:val="center"/>
              <w:rPr>
                <w:rFonts w:ascii="Times New Roman" w:hAnsi="Times New Roman"/>
                <w:sz w:val="24"/>
              </w:rPr>
            </w:pPr>
            <w:r>
              <w:rPr>
                <w:rFonts w:hint="eastAsia" w:ascii="Times New Roman" w:hAnsi="Times New Roman"/>
                <w:sz w:val="24"/>
              </w:rPr>
              <w:t>性    别</w:t>
            </w:r>
          </w:p>
        </w:tc>
        <w:tc>
          <w:tcPr>
            <w:tcW w:w="1845" w:type="dxa"/>
            <w:gridSpan w:val="2"/>
            <w:vAlign w:val="center"/>
          </w:tcPr>
          <w:p>
            <w:pPr>
              <w:spacing w:line="480" w:lineRule="auto"/>
              <w:jc w:val="center"/>
              <w:rPr>
                <w:rFonts w:ascii="Times New Roman" w:hAnsi="Times New Roman"/>
                <w:sz w:val="24"/>
              </w:rPr>
            </w:pPr>
          </w:p>
        </w:tc>
        <w:tc>
          <w:tcPr>
            <w:tcW w:w="1701" w:type="dxa"/>
            <w:gridSpan w:val="2"/>
            <w:vAlign w:val="center"/>
          </w:tcPr>
          <w:p>
            <w:pPr>
              <w:spacing w:line="480" w:lineRule="auto"/>
              <w:jc w:val="center"/>
              <w:rPr>
                <w:rFonts w:ascii="Times New Roman" w:hAnsi="Times New Roman"/>
                <w:sz w:val="24"/>
              </w:rPr>
            </w:pPr>
            <w:r>
              <w:rPr>
                <w:rFonts w:hint="eastAsia" w:ascii="Times New Roman" w:hAnsi="Times New Roman"/>
                <w:sz w:val="24"/>
              </w:rPr>
              <w:t>出生年月</w:t>
            </w:r>
          </w:p>
        </w:tc>
        <w:tc>
          <w:tcPr>
            <w:tcW w:w="1685" w:type="dxa"/>
            <w:vAlign w:val="center"/>
          </w:tcPr>
          <w:p>
            <w:pPr>
              <w:spacing w:line="48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87" w:type="dxa"/>
            <w:gridSpan w:val="4"/>
            <w:vAlign w:val="center"/>
          </w:tcPr>
          <w:p>
            <w:pPr>
              <w:spacing w:line="480" w:lineRule="auto"/>
              <w:jc w:val="center"/>
              <w:rPr>
                <w:rFonts w:ascii="Times New Roman" w:hAnsi="Times New Roman"/>
                <w:sz w:val="24"/>
              </w:rPr>
            </w:pPr>
            <w:r>
              <w:rPr>
                <w:rFonts w:hint="eastAsia" w:ascii="Times New Roman" w:hAnsi="Times New Roman"/>
                <w:sz w:val="24"/>
              </w:rPr>
              <w:t>民    族</w:t>
            </w:r>
          </w:p>
        </w:tc>
        <w:tc>
          <w:tcPr>
            <w:tcW w:w="1842" w:type="dxa"/>
            <w:gridSpan w:val="2"/>
            <w:vAlign w:val="center"/>
          </w:tcPr>
          <w:p>
            <w:pPr>
              <w:spacing w:line="480" w:lineRule="auto"/>
              <w:jc w:val="center"/>
              <w:rPr>
                <w:rFonts w:ascii="Times New Roman" w:hAnsi="Times New Roman"/>
                <w:sz w:val="24"/>
              </w:rPr>
            </w:pPr>
          </w:p>
        </w:tc>
        <w:tc>
          <w:tcPr>
            <w:tcW w:w="1701" w:type="dxa"/>
            <w:vAlign w:val="center"/>
          </w:tcPr>
          <w:p>
            <w:pPr>
              <w:spacing w:line="480" w:lineRule="auto"/>
              <w:jc w:val="center"/>
              <w:rPr>
                <w:rFonts w:ascii="Times New Roman" w:hAnsi="Times New Roman"/>
                <w:sz w:val="24"/>
              </w:rPr>
            </w:pPr>
            <w:r>
              <w:rPr>
                <w:rFonts w:hint="eastAsia" w:ascii="Times New Roman" w:hAnsi="Times New Roman"/>
                <w:sz w:val="24"/>
              </w:rPr>
              <w:t>学    历</w:t>
            </w:r>
          </w:p>
        </w:tc>
        <w:tc>
          <w:tcPr>
            <w:tcW w:w="1845" w:type="dxa"/>
            <w:gridSpan w:val="2"/>
            <w:vAlign w:val="center"/>
          </w:tcPr>
          <w:p>
            <w:pPr>
              <w:spacing w:line="480" w:lineRule="auto"/>
              <w:jc w:val="center"/>
              <w:rPr>
                <w:rFonts w:ascii="Times New Roman" w:hAnsi="Times New Roman"/>
                <w:sz w:val="24"/>
              </w:rPr>
            </w:pPr>
          </w:p>
        </w:tc>
        <w:tc>
          <w:tcPr>
            <w:tcW w:w="1701" w:type="dxa"/>
            <w:gridSpan w:val="2"/>
            <w:vAlign w:val="center"/>
          </w:tcPr>
          <w:p>
            <w:pPr>
              <w:spacing w:line="480" w:lineRule="auto"/>
              <w:jc w:val="center"/>
              <w:rPr>
                <w:rFonts w:ascii="Times New Roman" w:hAnsi="Times New Roman"/>
                <w:sz w:val="24"/>
              </w:rPr>
            </w:pPr>
            <w:r>
              <w:rPr>
                <w:rFonts w:hint="eastAsia" w:ascii="Times New Roman" w:hAnsi="Times New Roman"/>
                <w:sz w:val="24"/>
              </w:rPr>
              <w:t>学    位</w:t>
            </w:r>
          </w:p>
        </w:tc>
        <w:tc>
          <w:tcPr>
            <w:tcW w:w="1685" w:type="dxa"/>
            <w:vAlign w:val="center"/>
          </w:tcPr>
          <w:p>
            <w:pPr>
              <w:spacing w:line="48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87" w:type="dxa"/>
            <w:gridSpan w:val="4"/>
            <w:vAlign w:val="center"/>
          </w:tcPr>
          <w:p>
            <w:pPr>
              <w:spacing w:line="480" w:lineRule="auto"/>
              <w:jc w:val="center"/>
              <w:rPr>
                <w:rFonts w:ascii="Times New Roman" w:hAnsi="Times New Roman"/>
                <w:sz w:val="24"/>
              </w:rPr>
            </w:pPr>
            <w:r>
              <w:rPr>
                <w:rFonts w:hint="eastAsia" w:ascii="Times New Roman" w:hAnsi="Times New Roman"/>
                <w:sz w:val="24"/>
              </w:rPr>
              <w:t>职    称</w:t>
            </w:r>
          </w:p>
        </w:tc>
        <w:tc>
          <w:tcPr>
            <w:tcW w:w="1842" w:type="dxa"/>
            <w:gridSpan w:val="2"/>
            <w:vAlign w:val="center"/>
          </w:tcPr>
          <w:p>
            <w:pPr>
              <w:spacing w:line="480" w:lineRule="auto"/>
              <w:jc w:val="center"/>
              <w:rPr>
                <w:rFonts w:ascii="Times New Roman" w:hAnsi="Times New Roman"/>
                <w:sz w:val="24"/>
              </w:rPr>
            </w:pPr>
          </w:p>
        </w:tc>
        <w:tc>
          <w:tcPr>
            <w:tcW w:w="1701" w:type="dxa"/>
            <w:vAlign w:val="center"/>
          </w:tcPr>
          <w:p>
            <w:pPr>
              <w:spacing w:line="480" w:lineRule="auto"/>
              <w:jc w:val="center"/>
              <w:rPr>
                <w:rFonts w:ascii="Times New Roman" w:hAnsi="Times New Roman"/>
                <w:sz w:val="24"/>
              </w:rPr>
            </w:pPr>
            <w:r>
              <w:rPr>
                <w:rFonts w:hint="eastAsia" w:ascii="Times New Roman" w:hAnsi="Times New Roman"/>
                <w:sz w:val="24"/>
              </w:rPr>
              <w:t>行政职务</w:t>
            </w:r>
          </w:p>
        </w:tc>
        <w:tc>
          <w:tcPr>
            <w:tcW w:w="1845" w:type="dxa"/>
            <w:gridSpan w:val="2"/>
            <w:vAlign w:val="center"/>
          </w:tcPr>
          <w:p>
            <w:pPr>
              <w:spacing w:line="480" w:lineRule="auto"/>
              <w:jc w:val="center"/>
              <w:rPr>
                <w:rFonts w:ascii="Times New Roman" w:hAnsi="Times New Roman"/>
                <w:sz w:val="24"/>
              </w:rPr>
            </w:pPr>
          </w:p>
        </w:tc>
        <w:tc>
          <w:tcPr>
            <w:tcW w:w="1701" w:type="dxa"/>
            <w:gridSpan w:val="2"/>
            <w:vAlign w:val="center"/>
          </w:tcPr>
          <w:p>
            <w:pPr>
              <w:spacing w:line="480" w:lineRule="auto"/>
              <w:jc w:val="center"/>
              <w:rPr>
                <w:rFonts w:ascii="Times New Roman" w:hAnsi="Times New Roman"/>
                <w:sz w:val="24"/>
              </w:rPr>
            </w:pPr>
            <w:r>
              <w:rPr>
                <w:rFonts w:hint="eastAsia" w:ascii="Times New Roman" w:hAnsi="Times New Roman"/>
                <w:sz w:val="24"/>
              </w:rPr>
              <w:t>身体状况</w:t>
            </w:r>
          </w:p>
        </w:tc>
        <w:tc>
          <w:tcPr>
            <w:tcW w:w="1685" w:type="dxa"/>
            <w:vAlign w:val="center"/>
          </w:tcPr>
          <w:p>
            <w:pPr>
              <w:spacing w:line="48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87" w:type="dxa"/>
            <w:gridSpan w:val="4"/>
            <w:vAlign w:val="center"/>
          </w:tcPr>
          <w:p>
            <w:pPr>
              <w:spacing w:line="480" w:lineRule="auto"/>
              <w:rPr>
                <w:rFonts w:ascii="Times New Roman" w:hAnsi="Times New Roman"/>
                <w:spacing w:val="-16"/>
                <w:sz w:val="24"/>
              </w:rPr>
            </w:pPr>
            <w:r>
              <w:rPr>
                <w:rFonts w:hint="eastAsia" w:ascii="Times New Roman" w:hAnsi="Times New Roman"/>
                <w:spacing w:val="-16"/>
                <w:sz w:val="24"/>
              </w:rPr>
              <w:t>从事专业及方向</w:t>
            </w:r>
          </w:p>
        </w:tc>
        <w:tc>
          <w:tcPr>
            <w:tcW w:w="8774" w:type="dxa"/>
            <w:gridSpan w:val="8"/>
            <w:vAlign w:val="center"/>
          </w:tcPr>
          <w:p>
            <w:pPr>
              <w:spacing w:line="48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529" w:type="dxa"/>
            <w:gridSpan w:val="6"/>
            <w:vMerge w:val="restart"/>
            <w:vAlign w:val="center"/>
          </w:tcPr>
          <w:p>
            <w:pPr>
              <w:spacing w:line="400" w:lineRule="exact"/>
              <w:jc w:val="center"/>
              <w:rPr>
                <w:rFonts w:ascii="Times New Roman" w:hAnsi="Times New Roman"/>
                <w:sz w:val="24"/>
              </w:rPr>
            </w:pPr>
            <w:r>
              <w:rPr>
                <w:rFonts w:hint="eastAsia" w:ascii="Times New Roman" w:hAnsi="Times New Roman"/>
                <w:sz w:val="24"/>
              </w:rPr>
              <w:t>从事中医基础教学时间</w:t>
            </w:r>
          </w:p>
        </w:tc>
        <w:tc>
          <w:tcPr>
            <w:tcW w:w="1701" w:type="dxa"/>
            <w:vMerge w:val="restart"/>
            <w:vAlign w:val="center"/>
          </w:tcPr>
          <w:p>
            <w:pPr>
              <w:spacing w:line="480" w:lineRule="auto"/>
              <w:jc w:val="center"/>
              <w:rPr>
                <w:rFonts w:ascii="Times New Roman" w:hAnsi="Times New Roman"/>
                <w:sz w:val="24"/>
              </w:rPr>
            </w:pPr>
            <w:r>
              <w:rPr>
                <w:rFonts w:hint="eastAsia" w:ascii="Times New Roman" w:hAnsi="Times New Roman"/>
                <w:sz w:val="24"/>
              </w:rPr>
              <w:t xml:space="preserve">     年</w:t>
            </w:r>
          </w:p>
        </w:tc>
        <w:tc>
          <w:tcPr>
            <w:tcW w:w="1845" w:type="dxa"/>
            <w:gridSpan w:val="2"/>
            <w:vMerge w:val="restart"/>
            <w:vAlign w:val="center"/>
          </w:tcPr>
          <w:p>
            <w:pPr>
              <w:spacing w:line="360" w:lineRule="exact"/>
              <w:jc w:val="center"/>
              <w:rPr>
                <w:rFonts w:ascii="Times New Roman" w:hAnsi="Times New Roman"/>
                <w:sz w:val="24"/>
              </w:rPr>
            </w:pPr>
            <w:r>
              <w:rPr>
                <w:rFonts w:hint="eastAsia" w:ascii="Times New Roman" w:hAnsi="Times New Roman"/>
                <w:sz w:val="24"/>
              </w:rPr>
              <w:t>近3年每学年</w:t>
            </w:r>
          </w:p>
          <w:p>
            <w:pPr>
              <w:spacing w:line="360" w:lineRule="exact"/>
              <w:jc w:val="center"/>
              <w:rPr>
                <w:rFonts w:ascii="Times New Roman" w:hAnsi="Times New Roman"/>
                <w:sz w:val="24"/>
              </w:rPr>
            </w:pPr>
            <w:r>
              <w:rPr>
                <w:rFonts w:hint="eastAsia" w:ascii="Times New Roman" w:hAnsi="Times New Roman"/>
                <w:sz w:val="24"/>
              </w:rPr>
              <w:t>中医基础课程</w:t>
            </w:r>
          </w:p>
          <w:p>
            <w:pPr>
              <w:spacing w:line="360" w:lineRule="exact"/>
              <w:jc w:val="center"/>
              <w:rPr>
                <w:rFonts w:ascii="Times New Roman" w:hAnsi="Times New Roman"/>
                <w:sz w:val="24"/>
              </w:rPr>
            </w:pPr>
            <w:r>
              <w:rPr>
                <w:rFonts w:hint="eastAsia" w:ascii="Times New Roman" w:hAnsi="Times New Roman"/>
                <w:sz w:val="24"/>
              </w:rPr>
              <w:t>教学学时</w:t>
            </w:r>
          </w:p>
        </w:tc>
        <w:tc>
          <w:tcPr>
            <w:tcW w:w="3386" w:type="dxa"/>
            <w:gridSpan w:val="3"/>
            <w:vAlign w:val="center"/>
          </w:tcPr>
          <w:p>
            <w:pPr>
              <w:spacing w:line="320" w:lineRule="exact"/>
              <w:jc w:val="center"/>
              <w:rPr>
                <w:rFonts w:ascii="Times New Roman" w:hAnsi="Times New Roman"/>
                <w:sz w:val="24"/>
              </w:rPr>
            </w:pPr>
            <w:r>
              <w:rPr>
                <w:rFonts w:ascii="Times New Roman" w:hAnsi="Times New Roman"/>
                <w:sz w:val="24"/>
              </w:rPr>
              <w:t>2019</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529" w:type="dxa"/>
            <w:gridSpan w:val="6"/>
            <w:vMerge w:val="continue"/>
            <w:vAlign w:val="center"/>
          </w:tcPr>
          <w:p>
            <w:pPr>
              <w:spacing w:line="400" w:lineRule="exact"/>
              <w:jc w:val="center"/>
              <w:rPr>
                <w:rFonts w:hint="eastAsia" w:ascii="Times New Roman" w:hAnsi="Times New Roman"/>
                <w:sz w:val="24"/>
              </w:rPr>
            </w:pPr>
          </w:p>
        </w:tc>
        <w:tc>
          <w:tcPr>
            <w:tcW w:w="1701" w:type="dxa"/>
            <w:vMerge w:val="continue"/>
            <w:vAlign w:val="center"/>
          </w:tcPr>
          <w:p>
            <w:pPr>
              <w:spacing w:line="480" w:lineRule="auto"/>
              <w:jc w:val="center"/>
              <w:rPr>
                <w:rFonts w:hint="eastAsia" w:ascii="Times New Roman" w:hAnsi="Times New Roman"/>
                <w:sz w:val="24"/>
              </w:rPr>
            </w:pPr>
          </w:p>
        </w:tc>
        <w:tc>
          <w:tcPr>
            <w:tcW w:w="1845" w:type="dxa"/>
            <w:gridSpan w:val="2"/>
            <w:vMerge w:val="continue"/>
            <w:vAlign w:val="center"/>
          </w:tcPr>
          <w:p>
            <w:pPr>
              <w:spacing w:line="360" w:lineRule="exact"/>
              <w:jc w:val="center"/>
              <w:rPr>
                <w:rFonts w:hint="eastAsia" w:ascii="Times New Roman" w:hAnsi="Times New Roman"/>
                <w:sz w:val="24"/>
              </w:rPr>
            </w:pPr>
          </w:p>
        </w:tc>
        <w:tc>
          <w:tcPr>
            <w:tcW w:w="3386" w:type="dxa"/>
            <w:gridSpan w:val="3"/>
            <w:vAlign w:val="center"/>
          </w:tcPr>
          <w:p>
            <w:pPr>
              <w:spacing w:line="320" w:lineRule="exact"/>
              <w:jc w:val="center"/>
              <w:rPr>
                <w:rFonts w:hint="eastAsia" w:ascii="Times New Roman" w:hAnsi="Times New Roman"/>
                <w:sz w:val="24"/>
              </w:rPr>
            </w:pPr>
            <w:r>
              <w:rPr>
                <w:rFonts w:ascii="Times New Roman" w:hAnsi="Times New Roman"/>
                <w:sz w:val="24"/>
              </w:rPr>
              <w:t>2020</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529" w:type="dxa"/>
            <w:gridSpan w:val="6"/>
            <w:vMerge w:val="continue"/>
            <w:vAlign w:val="center"/>
          </w:tcPr>
          <w:p>
            <w:pPr>
              <w:spacing w:line="400" w:lineRule="exact"/>
              <w:jc w:val="center"/>
              <w:rPr>
                <w:rFonts w:hint="eastAsia" w:ascii="Times New Roman" w:hAnsi="Times New Roman"/>
                <w:sz w:val="24"/>
              </w:rPr>
            </w:pPr>
          </w:p>
        </w:tc>
        <w:tc>
          <w:tcPr>
            <w:tcW w:w="1701" w:type="dxa"/>
            <w:vMerge w:val="continue"/>
            <w:vAlign w:val="center"/>
          </w:tcPr>
          <w:p>
            <w:pPr>
              <w:spacing w:line="480" w:lineRule="auto"/>
              <w:jc w:val="center"/>
              <w:rPr>
                <w:rFonts w:hint="eastAsia" w:ascii="Times New Roman" w:hAnsi="Times New Roman"/>
                <w:sz w:val="24"/>
              </w:rPr>
            </w:pPr>
          </w:p>
        </w:tc>
        <w:tc>
          <w:tcPr>
            <w:tcW w:w="1845" w:type="dxa"/>
            <w:gridSpan w:val="2"/>
            <w:vMerge w:val="continue"/>
            <w:vAlign w:val="center"/>
          </w:tcPr>
          <w:p>
            <w:pPr>
              <w:spacing w:line="360" w:lineRule="exact"/>
              <w:jc w:val="center"/>
              <w:rPr>
                <w:rFonts w:hint="eastAsia" w:ascii="Times New Roman" w:hAnsi="Times New Roman"/>
                <w:sz w:val="24"/>
              </w:rPr>
            </w:pPr>
          </w:p>
        </w:tc>
        <w:tc>
          <w:tcPr>
            <w:tcW w:w="3386" w:type="dxa"/>
            <w:gridSpan w:val="3"/>
            <w:vAlign w:val="center"/>
          </w:tcPr>
          <w:p>
            <w:pPr>
              <w:spacing w:line="320" w:lineRule="exact"/>
              <w:jc w:val="center"/>
              <w:rPr>
                <w:rFonts w:hint="eastAsia" w:ascii="Times New Roman" w:hAnsi="Times New Roman"/>
                <w:sz w:val="24"/>
              </w:rPr>
            </w:pPr>
            <w:r>
              <w:rPr>
                <w:rFonts w:ascii="Times New Roman" w:hAnsi="Times New Roman"/>
                <w:sz w:val="24"/>
              </w:rPr>
              <w:t>2021</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461" w:type="dxa"/>
            <w:gridSpan w:val="12"/>
          </w:tcPr>
          <w:p>
            <w:pPr>
              <w:spacing w:line="360" w:lineRule="auto"/>
              <w:rPr>
                <w:rFonts w:ascii="Times New Roman" w:hAnsi="Times New Roman"/>
                <w:sz w:val="24"/>
              </w:rPr>
            </w:pPr>
            <w:r>
              <w:rPr>
                <w:rFonts w:hint="eastAsia" w:ascii="仿宋_GB2312" w:hAnsi="Times New Roman" w:eastAsia="仿宋_GB2312"/>
                <w:b/>
                <w:sz w:val="28"/>
              </w:rPr>
              <w:t>个人简历</w:t>
            </w:r>
            <w:r>
              <w:rPr>
                <w:rFonts w:hint="eastAsia" w:ascii="仿宋_GB2312" w:hAnsi="Times New Roman" w:eastAsia="仿宋_GB2312"/>
                <w:sz w:val="24"/>
              </w:rPr>
              <w:t>(包括大学以上学习简历和主要工作简历)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8" w:type="dxa"/>
            <w:gridSpan w:val="3"/>
            <w:vMerge w:val="restart"/>
            <w:vAlign w:val="center"/>
          </w:tcPr>
          <w:p>
            <w:pPr>
              <w:spacing w:line="480" w:lineRule="auto"/>
              <w:jc w:val="center"/>
              <w:rPr>
                <w:rFonts w:ascii="仿宋_GB2312" w:hAnsi="Times New Roman" w:eastAsia="仿宋_GB2312"/>
                <w:b/>
                <w:sz w:val="28"/>
              </w:rPr>
            </w:pPr>
            <w:r>
              <w:rPr>
                <w:rFonts w:hint="eastAsia" w:ascii="仿宋_GB2312" w:hAnsi="Times New Roman" w:eastAsia="仿宋_GB2312"/>
                <w:b/>
                <w:sz w:val="28"/>
              </w:rPr>
              <w:t>学习</w:t>
            </w:r>
          </w:p>
          <w:p>
            <w:pPr>
              <w:spacing w:line="480" w:lineRule="auto"/>
              <w:jc w:val="center"/>
              <w:rPr>
                <w:rFonts w:ascii="仿宋_GB2312" w:hAnsi="Times New Roman" w:eastAsia="仿宋_GB2312"/>
                <w:b/>
                <w:sz w:val="28"/>
              </w:rPr>
            </w:pPr>
            <w:r>
              <w:rPr>
                <w:rFonts w:hint="eastAsia" w:ascii="仿宋_GB2312" w:hAnsi="Times New Roman" w:eastAsia="仿宋_GB2312"/>
                <w:b/>
                <w:sz w:val="28"/>
              </w:rPr>
              <w:t>简历</w:t>
            </w:r>
          </w:p>
        </w:tc>
        <w:tc>
          <w:tcPr>
            <w:tcW w:w="1894"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起止时间</w:t>
            </w:r>
          </w:p>
        </w:tc>
        <w:tc>
          <w:tcPr>
            <w:tcW w:w="2552" w:type="dxa"/>
            <w:gridSpan w:val="3"/>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学校</w:t>
            </w:r>
          </w:p>
        </w:tc>
        <w:tc>
          <w:tcPr>
            <w:tcW w:w="2693"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专业</w:t>
            </w:r>
          </w:p>
        </w:tc>
        <w:tc>
          <w:tcPr>
            <w:tcW w:w="2254"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学历及学位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68" w:type="dxa"/>
            <w:gridSpan w:val="3"/>
            <w:vMerge w:val="restart"/>
            <w:vAlign w:val="center"/>
          </w:tcPr>
          <w:p>
            <w:pPr>
              <w:spacing w:line="480" w:lineRule="auto"/>
              <w:jc w:val="center"/>
              <w:rPr>
                <w:rFonts w:ascii="仿宋_GB2312" w:hAnsi="Times New Roman" w:eastAsia="仿宋_GB2312"/>
                <w:b/>
                <w:sz w:val="28"/>
              </w:rPr>
            </w:pPr>
            <w:r>
              <w:rPr>
                <w:rFonts w:hint="eastAsia" w:ascii="仿宋_GB2312" w:hAnsi="Times New Roman" w:eastAsia="仿宋_GB2312"/>
                <w:b/>
                <w:sz w:val="28"/>
              </w:rPr>
              <w:t>工作</w:t>
            </w:r>
          </w:p>
          <w:p>
            <w:pPr>
              <w:spacing w:line="480" w:lineRule="auto"/>
              <w:jc w:val="center"/>
              <w:rPr>
                <w:rFonts w:ascii="Times New Roman" w:hAnsi="Times New Roman"/>
                <w:sz w:val="24"/>
              </w:rPr>
            </w:pPr>
            <w:r>
              <w:rPr>
                <w:rFonts w:hint="eastAsia" w:ascii="仿宋_GB2312" w:hAnsi="Times New Roman" w:eastAsia="仿宋_GB2312"/>
                <w:b/>
                <w:sz w:val="28"/>
              </w:rPr>
              <w:t>简历</w:t>
            </w:r>
          </w:p>
        </w:tc>
        <w:tc>
          <w:tcPr>
            <w:tcW w:w="1894"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起止时间</w:t>
            </w:r>
          </w:p>
        </w:tc>
        <w:tc>
          <w:tcPr>
            <w:tcW w:w="2552" w:type="dxa"/>
            <w:gridSpan w:val="3"/>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单位</w:t>
            </w:r>
          </w:p>
        </w:tc>
        <w:tc>
          <w:tcPr>
            <w:tcW w:w="2693"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从事何种工作</w:t>
            </w:r>
          </w:p>
        </w:tc>
        <w:tc>
          <w:tcPr>
            <w:tcW w:w="2254" w:type="dxa"/>
            <w:gridSpan w:val="2"/>
            <w:vAlign w:val="center"/>
          </w:tcPr>
          <w:p>
            <w:pPr>
              <w:spacing w:line="480" w:lineRule="auto"/>
              <w:jc w:val="center"/>
              <w:rPr>
                <w:rFonts w:ascii="仿宋_GB2312" w:hAnsi="Times New Roman" w:eastAsia="仿宋_GB2312"/>
                <w:sz w:val="28"/>
              </w:rPr>
            </w:pPr>
            <w:r>
              <w:rPr>
                <w:rFonts w:hint="eastAsia" w:ascii="仿宋_GB2312" w:hAnsi="Times New Roman" w:eastAsia="仿宋_GB2312"/>
                <w:sz w:val="28"/>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8" w:type="dxa"/>
            <w:gridSpan w:val="3"/>
            <w:vMerge w:val="continue"/>
          </w:tcPr>
          <w:p>
            <w:pPr>
              <w:spacing w:line="480" w:lineRule="auto"/>
              <w:rPr>
                <w:rFonts w:ascii="Times New Roman" w:hAnsi="Times New Roman"/>
                <w:sz w:val="24"/>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gridSpan w:val="3"/>
            <w:vMerge w:val="continue"/>
          </w:tcPr>
          <w:p>
            <w:pPr>
              <w:spacing w:line="480" w:lineRule="auto"/>
              <w:rPr>
                <w:rFonts w:ascii="仿宋_GB2312" w:hAnsi="Times New Roman" w:eastAsia="仿宋_GB2312"/>
                <w:b/>
                <w:sz w:val="28"/>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68" w:type="dxa"/>
            <w:gridSpan w:val="3"/>
            <w:vMerge w:val="continue"/>
          </w:tcPr>
          <w:p>
            <w:pPr>
              <w:spacing w:line="480" w:lineRule="auto"/>
              <w:rPr>
                <w:rFonts w:ascii="仿宋_GB2312" w:hAnsi="Times New Roman" w:eastAsia="仿宋_GB2312"/>
                <w:b/>
                <w:sz w:val="28"/>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8" w:type="dxa"/>
            <w:gridSpan w:val="3"/>
            <w:vMerge w:val="continue"/>
          </w:tcPr>
          <w:p>
            <w:pPr>
              <w:spacing w:line="480" w:lineRule="auto"/>
              <w:rPr>
                <w:rFonts w:ascii="仿宋_GB2312" w:hAnsi="Times New Roman" w:eastAsia="仿宋_GB2312"/>
                <w:b/>
                <w:sz w:val="28"/>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8" w:type="dxa"/>
            <w:gridSpan w:val="3"/>
            <w:vMerge w:val="continue"/>
          </w:tcPr>
          <w:p>
            <w:pPr>
              <w:spacing w:line="480" w:lineRule="auto"/>
              <w:rPr>
                <w:rFonts w:ascii="仿宋_GB2312" w:hAnsi="Times New Roman" w:eastAsia="仿宋_GB2312"/>
                <w:b/>
                <w:sz w:val="28"/>
              </w:rPr>
            </w:pPr>
          </w:p>
        </w:tc>
        <w:tc>
          <w:tcPr>
            <w:tcW w:w="1894" w:type="dxa"/>
            <w:gridSpan w:val="2"/>
          </w:tcPr>
          <w:p>
            <w:pPr>
              <w:spacing w:line="480" w:lineRule="auto"/>
              <w:rPr>
                <w:rFonts w:ascii="仿宋_GB2312" w:hAnsi="Times New Roman" w:eastAsia="仿宋_GB2312"/>
                <w:b/>
                <w:sz w:val="28"/>
              </w:rPr>
            </w:pPr>
          </w:p>
        </w:tc>
        <w:tc>
          <w:tcPr>
            <w:tcW w:w="2552" w:type="dxa"/>
            <w:gridSpan w:val="3"/>
          </w:tcPr>
          <w:p>
            <w:pPr>
              <w:spacing w:line="480" w:lineRule="auto"/>
              <w:rPr>
                <w:rFonts w:ascii="仿宋_GB2312" w:hAnsi="Times New Roman" w:eastAsia="仿宋_GB2312"/>
                <w:b/>
                <w:sz w:val="28"/>
              </w:rPr>
            </w:pPr>
          </w:p>
        </w:tc>
        <w:tc>
          <w:tcPr>
            <w:tcW w:w="2693" w:type="dxa"/>
            <w:gridSpan w:val="2"/>
          </w:tcPr>
          <w:p>
            <w:pPr>
              <w:spacing w:line="480" w:lineRule="auto"/>
              <w:rPr>
                <w:rFonts w:ascii="仿宋_GB2312" w:hAnsi="Times New Roman" w:eastAsia="仿宋_GB2312"/>
                <w:b/>
                <w:sz w:val="28"/>
              </w:rPr>
            </w:pPr>
          </w:p>
        </w:tc>
        <w:tc>
          <w:tcPr>
            <w:tcW w:w="2254" w:type="dxa"/>
            <w:gridSpan w:val="2"/>
          </w:tcPr>
          <w:p>
            <w:pPr>
              <w:spacing w:line="480" w:lineRule="auto"/>
              <w:rPr>
                <w:rFonts w:ascii="仿宋_GB2312" w:hAnsi="Times New Roman"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987" w:type="dxa"/>
            <w:gridSpan w:val="2"/>
            <w:vAlign w:val="center"/>
          </w:tcPr>
          <w:p>
            <w:pPr>
              <w:spacing w:line="400" w:lineRule="exact"/>
              <w:jc w:val="center"/>
              <w:rPr>
                <w:rFonts w:ascii="仿宋_GB2312" w:hAnsi="Times New Roman" w:eastAsia="仿宋_GB2312"/>
                <w:sz w:val="24"/>
              </w:rPr>
            </w:pPr>
            <w:r>
              <w:rPr>
                <w:rFonts w:hint="eastAsia" w:ascii="仿宋_GB2312" w:hAnsi="Times New Roman" w:eastAsia="仿宋_GB2312"/>
                <w:b/>
                <w:sz w:val="28"/>
                <w:szCs w:val="28"/>
              </w:rPr>
              <w:t>从事中医基础教学情况</w:t>
            </w:r>
          </w:p>
        </w:tc>
        <w:tc>
          <w:tcPr>
            <w:tcW w:w="9474" w:type="dxa"/>
            <w:gridSpan w:val="10"/>
          </w:tcPr>
          <w:p>
            <w:pPr>
              <w:spacing w:line="360" w:lineRule="exact"/>
              <w:rPr>
                <w:rFonts w:ascii="仿宋_GB2312" w:hAnsi="Times New Roman" w:eastAsia="仿宋_GB2312"/>
                <w:sz w:val="24"/>
              </w:rPr>
            </w:pPr>
            <w:r>
              <w:rPr>
                <w:rFonts w:hint="eastAsia" w:ascii="仿宋_GB2312" w:hAnsi="Times New Roman" w:eastAsia="仿宋_GB2312"/>
                <w:sz w:val="24"/>
              </w:rPr>
              <w:t>从事中医基础理论、中医医史文献（含中医各家学说、中医文献学、中医史学、医古文等）、方剂学、中医诊断学、中医临床基础（含伤寒学、金匮要略、温病学）等中医基础学科教学情况及取得成效</w:t>
            </w:r>
            <w:r>
              <w:rPr>
                <w:rFonts w:hint="eastAsia" w:ascii="仿宋_GB2312" w:hAnsi="Times New Roman" w:eastAsia="仿宋_GB2312"/>
                <w:bCs/>
                <w:kern w:val="44"/>
                <w:sz w:val="24"/>
              </w:rPr>
              <w:t>，</w:t>
            </w:r>
            <w:r>
              <w:rPr>
                <w:rFonts w:hint="eastAsia" w:ascii="仿宋_GB2312" w:hAnsi="Times New Roman" w:eastAsia="仿宋_GB2312"/>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987" w:type="dxa"/>
            <w:gridSpan w:val="2"/>
            <w:vAlign w:val="center"/>
          </w:tcPr>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从事</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临床</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工作</w:t>
            </w:r>
          </w:p>
          <w:p>
            <w:pPr>
              <w:spacing w:line="400" w:lineRule="exact"/>
              <w:jc w:val="center"/>
              <w:rPr>
                <w:rFonts w:ascii="仿宋_GB2312" w:hAnsi="Times New Roman" w:eastAsia="仿宋_GB2312"/>
                <w:b/>
                <w:sz w:val="28"/>
                <w:szCs w:val="28"/>
              </w:rPr>
            </w:pPr>
            <w:r>
              <w:rPr>
                <w:rFonts w:hint="eastAsia" w:ascii="仿宋_GB2312" w:hAnsi="Times New Roman" w:eastAsia="仿宋_GB2312"/>
                <w:b/>
                <w:sz w:val="28"/>
                <w:szCs w:val="28"/>
              </w:rPr>
              <w:t>情况</w:t>
            </w:r>
          </w:p>
        </w:tc>
        <w:tc>
          <w:tcPr>
            <w:tcW w:w="9474" w:type="dxa"/>
            <w:gridSpan w:val="10"/>
          </w:tcPr>
          <w:p>
            <w:pPr>
              <w:widowControl/>
              <w:jc w:val="left"/>
              <w:rPr>
                <w:rFonts w:ascii="仿宋_GB2312" w:hAnsi="Times New Roman" w:eastAsia="仿宋_GB2312"/>
                <w:b/>
                <w:sz w:val="28"/>
              </w:rPr>
            </w:pPr>
            <w:r>
              <w:rPr>
                <w:rFonts w:hint="eastAsia" w:ascii="仿宋_GB2312" w:hAnsi="Times New Roman" w:eastAsia="仿宋_GB2312"/>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987" w:type="dxa"/>
            <w:gridSpan w:val="2"/>
            <w:vAlign w:val="center"/>
          </w:tcPr>
          <w:p>
            <w:pPr>
              <w:spacing w:line="400" w:lineRule="exact"/>
              <w:jc w:val="center"/>
              <w:rPr>
                <w:rFonts w:ascii="仿宋_GB2312" w:hAnsi="Times New Roman" w:eastAsia="仿宋_GB2312"/>
                <w:b/>
                <w:sz w:val="28"/>
              </w:rPr>
            </w:pPr>
            <w:r>
              <w:rPr>
                <w:rFonts w:hint="eastAsia" w:ascii="仿宋_GB2312" w:hAnsi="Times New Roman" w:eastAsia="仿宋_GB2312"/>
                <w:b/>
                <w:sz w:val="28"/>
              </w:rPr>
              <w:t>研修目标</w:t>
            </w:r>
          </w:p>
        </w:tc>
        <w:tc>
          <w:tcPr>
            <w:tcW w:w="9474" w:type="dxa"/>
            <w:gridSpan w:val="10"/>
          </w:tcPr>
          <w:p>
            <w:pPr>
              <w:widowControl/>
              <w:jc w:val="left"/>
              <w:rPr>
                <w:rFonts w:ascii="仿宋_GB2312" w:hAnsi="Times New Roman" w:eastAsia="仿宋_GB2312"/>
                <w:b/>
                <w:sz w:val="28"/>
              </w:rPr>
            </w:pPr>
            <w:r>
              <w:rPr>
                <w:rFonts w:hint="eastAsia" w:ascii="仿宋_GB2312" w:hAnsi="Times New Roman" w:eastAsia="仿宋_GB2312"/>
                <w:sz w:val="24"/>
              </w:rPr>
              <w:t>（不超过500字）</w:t>
            </w:r>
          </w:p>
          <w:p>
            <w:pPr>
              <w:spacing w:line="480" w:lineRule="auto"/>
              <w:rPr>
                <w:rFonts w:ascii="仿宋_GB2312" w:hAnsi="Times New Roman" w:eastAsia="仿宋_GB2312"/>
                <w:sz w:val="24"/>
              </w:rPr>
            </w:pPr>
          </w:p>
          <w:p>
            <w:pPr>
              <w:spacing w:line="480" w:lineRule="auto"/>
              <w:rPr>
                <w:rFonts w:ascii="仿宋_GB2312" w:hAnsi="Times New Roman" w:eastAsia="仿宋_GB2312"/>
                <w:sz w:val="24"/>
              </w:rPr>
            </w:pPr>
          </w:p>
          <w:p>
            <w:pPr>
              <w:spacing w:line="480" w:lineRule="auto"/>
              <w:rPr>
                <w:rFonts w:ascii="仿宋_GB2312" w:hAnsi="Times New Roman" w:eastAsia="仿宋_GB2312"/>
                <w:sz w:val="24"/>
              </w:rPr>
            </w:pPr>
          </w:p>
          <w:p>
            <w:pPr>
              <w:spacing w:line="480" w:lineRule="auto"/>
              <w:rPr>
                <w:rFonts w:ascii="仿宋_GB2312" w:hAnsi="Times New Roman" w:eastAsia="仿宋_GB2312"/>
                <w:sz w:val="24"/>
              </w:rPr>
            </w:pPr>
          </w:p>
          <w:p>
            <w:pPr>
              <w:spacing w:line="480" w:lineRule="auto"/>
              <w:rPr>
                <w:rFonts w:ascii="仿宋_GB2312" w:hAnsi="Times New Roman" w:eastAsia="仿宋_GB2312"/>
                <w:sz w:val="24"/>
              </w:rPr>
            </w:pPr>
          </w:p>
          <w:p>
            <w:pPr>
              <w:spacing w:line="480" w:lineRule="auto"/>
              <w:rPr>
                <w:rFonts w:ascii="仿宋_GB2312" w:hAnsi="Times New Roman" w:eastAsia="仿宋_GB2312"/>
                <w:sz w:val="24"/>
              </w:rPr>
            </w:pPr>
          </w:p>
          <w:p>
            <w:pPr>
              <w:spacing w:line="480" w:lineRule="auto"/>
              <w:rPr>
                <w:rFonts w:hint="eastAsia"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9" w:type="dxa"/>
            <w:vMerge w:val="restart"/>
            <w:vAlign w:val="center"/>
          </w:tcPr>
          <w:p>
            <w:pPr>
              <w:rPr>
                <w:rFonts w:ascii="仿宋_GB2312" w:hAnsi="宋体" w:eastAsia="仿宋_GB2312"/>
                <w:b/>
                <w:bCs/>
                <w:sz w:val="28"/>
              </w:rPr>
            </w:pPr>
            <w:r>
              <w:rPr>
                <w:rFonts w:hint="eastAsia" w:ascii="仿宋_GB2312" w:hAnsi="宋体" w:eastAsia="仿宋_GB2312"/>
                <w:b/>
                <w:bCs/>
                <w:sz w:val="28"/>
              </w:rPr>
              <w:t>研修</w:t>
            </w:r>
          </w:p>
          <w:p>
            <w:pPr>
              <w:rPr>
                <w:rFonts w:ascii="仿宋_GB2312" w:hAnsi="宋体" w:eastAsia="仿宋_GB2312"/>
                <w:b/>
                <w:bCs/>
                <w:sz w:val="28"/>
              </w:rPr>
            </w:pPr>
            <w:r>
              <w:rPr>
                <w:rFonts w:hint="eastAsia" w:ascii="仿宋_GB2312" w:hAnsi="宋体" w:eastAsia="仿宋_GB2312"/>
                <w:b/>
                <w:bCs/>
                <w:sz w:val="28"/>
              </w:rPr>
              <w:t>计划</w:t>
            </w:r>
          </w:p>
          <w:p>
            <w:pPr>
              <w:rPr>
                <w:rFonts w:ascii="仿宋_GB2312" w:hAnsi="宋体" w:eastAsia="仿宋_GB2312"/>
                <w:b/>
                <w:bCs/>
                <w:spacing w:val="-20"/>
                <w:sz w:val="28"/>
              </w:rPr>
            </w:pPr>
            <w:r>
              <w:rPr>
                <w:rFonts w:hint="eastAsia" w:ascii="仿宋_GB2312" w:hAnsi="宋体" w:eastAsia="仿宋_GB2312"/>
                <w:b/>
                <w:bCs/>
                <w:spacing w:val="-20"/>
                <w:sz w:val="28"/>
              </w:rPr>
              <w:t>（以半</w:t>
            </w:r>
          </w:p>
          <w:p>
            <w:pPr>
              <w:rPr>
                <w:rFonts w:ascii="仿宋_GB2312" w:hAnsi="宋体" w:eastAsia="仿宋_GB2312"/>
                <w:b/>
                <w:bCs/>
                <w:sz w:val="28"/>
              </w:rPr>
            </w:pPr>
            <w:r>
              <w:rPr>
                <w:rFonts w:hint="eastAsia" w:ascii="仿宋_GB2312" w:hAnsi="宋体" w:eastAsia="仿宋_GB2312"/>
                <w:b/>
                <w:bCs/>
                <w:sz w:val="28"/>
              </w:rPr>
              <w:t>年为</w:t>
            </w:r>
          </w:p>
          <w:p>
            <w:pPr>
              <w:rPr>
                <w:rFonts w:ascii="仿宋_GB2312" w:hAnsi="宋体" w:eastAsia="仿宋_GB2312"/>
                <w:b/>
                <w:bCs/>
                <w:sz w:val="28"/>
              </w:rPr>
            </w:pPr>
            <w:r>
              <w:rPr>
                <w:rFonts w:hint="eastAsia" w:ascii="仿宋_GB2312" w:hAnsi="宋体" w:eastAsia="仿宋_GB2312"/>
                <w:b/>
                <w:bCs/>
                <w:sz w:val="28"/>
              </w:rPr>
              <w:t>时间</w:t>
            </w:r>
          </w:p>
          <w:p>
            <w:pPr>
              <w:rPr>
                <w:rFonts w:ascii="仿宋_GB2312" w:hAnsi="宋体"/>
                <w:b/>
                <w:bCs/>
                <w:sz w:val="28"/>
              </w:rPr>
            </w:pPr>
            <w:r>
              <w:rPr>
                <w:rFonts w:hint="eastAsia" w:ascii="仿宋_GB2312" w:hAnsi="宋体" w:eastAsia="仿宋_GB2312"/>
                <w:b/>
                <w:bCs/>
                <w:sz w:val="28"/>
              </w:rPr>
              <w:t>节点）</w:t>
            </w:r>
          </w:p>
        </w:tc>
        <w:tc>
          <w:tcPr>
            <w:tcW w:w="2550" w:type="dxa"/>
            <w:gridSpan w:val="5"/>
            <w:vAlign w:val="center"/>
          </w:tcPr>
          <w:p>
            <w:pPr>
              <w:jc w:val="center"/>
              <w:rPr>
                <w:rFonts w:ascii="仿宋_GB2312" w:hAnsi="宋体" w:eastAsia="仿宋_GB2312"/>
                <w:b/>
                <w:bCs/>
                <w:sz w:val="28"/>
              </w:rPr>
            </w:pPr>
            <w:r>
              <w:rPr>
                <w:rFonts w:hint="eastAsia" w:ascii="仿宋_GB2312" w:hAnsi="宋体" w:eastAsia="仿宋_GB2312"/>
                <w:b/>
                <w:bCs/>
                <w:sz w:val="28"/>
              </w:rPr>
              <w:t>起止时间</w:t>
            </w:r>
          </w:p>
        </w:tc>
        <w:tc>
          <w:tcPr>
            <w:tcW w:w="3546" w:type="dxa"/>
            <w:gridSpan w:val="3"/>
            <w:vAlign w:val="center"/>
          </w:tcPr>
          <w:p>
            <w:pPr>
              <w:jc w:val="center"/>
              <w:rPr>
                <w:rFonts w:ascii="仿宋_GB2312" w:hAnsi="宋体" w:eastAsia="仿宋_GB2312"/>
                <w:b/>
                <w:bCs/>
                <w:sz w:val="28"/>
              </w:rPr>
            </w:pPr>
            <w:r>
              <w:rPr>
                <w:rFonts w:hint="eastAsia" w:ascii="仿宋_GB2312" w:hAnsi="宋体" w:eastAsia="仿宋_GB2312"/>
                <w:b/>
                <w:bCs/>
                <w:sz w:val="28"/>
              </w:rPr>
              <w:t>研修内容</w:t>
            </w:r>
          </w:p>
        </w:tc>
        <w:tc>
          <w:tcPr>
            <w:tcW w:w="3386" w:type="dxa"/>
            <w:gridSpan w:val="3"/>
            <w:vAlign w:val="center"/>
          </w:tcPr>
          <w:p>
            <w:pPr>
              <w:jc w:val="center"/>
              <w:rPr>
                <w:rFonts w:ascii="仿宋_GB2312" w:hAnsi="宋体" w:eastAsia="仿宋_GB2312"/>
                <w:b/>
                <w:bCs/>
                <w:sz w:val="28"/>
              </w:rPr>
            </w:pPr>
            <w:r>
              <w:rPr>
                <w:rFonts w:hint="eastAsia" w:ascii="仿宋_GB2312" w:hAnsi="宋体" w:eastAsia="仿宋_GB2312"/>
                <w:b/>
                <w:bCs/>
                <w:sz w:val="28"/>
              </w:rPr>
              <w:t>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979" w:type="dxa"/>
            <w:vMerge w:val="continue"/>
            <w:vAlign w:val="center"/>
          </w:tcPr>
          <w:p>
            <w:pPr>
              <w:jc w:val="center"/>
              <w:rPr>
                <w:rFonts w:ascii="仿宋_GB2312" w:hAnsi="宋体"/>
                <w:b/>
                <w:bCs/>
                <w:sz w:val="28"/>
              </w:rPr>
            </w:pPr>
          </w:p>
        </w:tc>
        <w:tc>
          <w:tcPr>
            <w:tcW w:w="2550" w:type="dxa"/>
            <w:gridSpan w:val="5"/>
            <w:vAlign w:val="center"/>
          </w:tcPr>
          <w:p>
            <w:pPr>
              <w:jc w:val="center"/>
              <w:rPr>
                <w:rFonts w:ascii="仿宋_GB2312" w:hAnsi="宋体"/>
                <w:b/>
                <w:bCs/>
                <w:sz w:val="28"/>
              </w:rPr>
            </w:pPr>
          </w:p>
        </w:tc>
        <w:tc>
          <w:tcPr>
            <w:tcW w:w="3546" w:type="dxa"/>
            <w:gridSpan w:val="3"/>
            <w:vAlign w:val="center"/>
          </w:tcPr>
          <w:p>
            <w:pPr>
              <w:jc w:val="center"/>
              <w:rPr>
                <w:rFonts w:ascii="仿宋_GB2312" w:hAnsi="宋体"/>
                <w:b/>
                <w:bCs/>
                <w:sz w:val="28"/>
              </w:rPr>
            </w:pPr>
          </w:p>
        </w:tc>
        <w:tc>
          <w:tcPr>
            <w:tcW w:w="3386" w:type="dxa"/>
            <w:gridSpan w:val="3"/>
            <w:vAlign w:val="center"/>
          </w:tcPr>
          <w:p>
            <w:pPr>
              <w:jc w:val="center"/>
              <w:rPr>
                <w:rFonts w:ascii="仿宋_GB2312" w:hAnsi="宋体"/>
                <w:b/>
                <w:bCs/>
                <w:sz w:val="28"/>
              </w:rPr>
            </w:pPr>
          </w:p>
        </w:tc>
      </w:tr>
    </w:tbl>
    <w:p>
      <w:pPr>
        <w:sectPr>
          <w:pgSz w:w="11906" w:h="16838"/>
          <w:pgMar w:top="1985" w:right="1418" w:bottom="1985" w:left="1418" w:header="851" w:footer="964" w:gutter="0"/>
          <w:cols w:space="720" w:num="1"/>
          <w:docGrid w:type="lines" w:linePitch="312" w:charSpace="0"/>
        </w:sectPr>
      </w:pPr>
    </w:p>
    <w:tbl>
      <w:tblPr>
        <w:tblStyle w:val="8"/>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401" w:type="dxa"/>
            <w:vAlign w:val="center"/>
          </w:tcPr>
          <w:p>
            <w:pPr>
              <w:spacing w:line="440" w:lineRule="exact"/>
              <w:rPr>
                <w:rFonts w:ascii="Times New Roman" w:hAnsi="Times New Roman"/>
                <w:b/>
                <w:sz w:val="24"/>
                <w:u w:val="single"/>
              </w:rPr>
            </w:pPr>
            <w:r>
              <w:rPr>
                <w:rFonts w:hint="eastAsia" w:ascii="Times New Roman" w:hAnsi="Times New Roman"/>
                <w:b/>
                <w:sz w:val="24"/>
              </w:rPr>
              <w:t>所在单位推荐意见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10401" w:type="dxa"/>
          </w:tcPr>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00" w:lineRule="exact"/>
              <w:rPr>
                <w:rFonts w:ascii="Times New Roman" w:hAnsi="Times New Roman"/>
                <w:sz w:val="24"/>
              </w:rPr>
            </w:pPr>
          </w:p>
          <w:p>
            <w:pPr>
              <w:spacing w:line="440" w:lineRule="exact"/>
              <w:ind w:firstLine="1560" w:firstLineChars="650"/>
              <w:rPr>
                <w:rFonts w:ascii="Times New Roman" w:hAnsi="Times New Roman"/>
                <w:sz w:val="24"/>
              </w:rPr>
            </w:pPr>
            <w:r>
              <w:rPr>
                <w:rFonts w:hint="eastAsia" w:ascii="Times New Roman" w:hAnsi="Times New Roman"/>
                <w:sz w:val="24"/>
              </w:rPr>
              <w:t>负责人（签章）：                         （单位盖章）</w:t>
            </w:r>
          </w:p>
          <w:p>
            <w:pPr>
              <w:tabs>
                <w:tab w:val="left" w:pos="6732"/>
                <w:tab w:val="left" w:pos="9630"/>
              </w:tabs>
              <w:spacing w:line="440" w:lineRule="exact"/>
              <w:ind w:firstLine="7800" w:firstLineChars="3250"/>
              <w:rPr>
                <w:rFonts w:ascii="Times New Roman" w:hAnsi="Times New Roman"/>
                <w:sz w:val="24"/>
              </w:rPr>
            </w:pPr>
            <w:r>
              <w:rPr>
                <w:rFonts w:hint="eastAsia"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401" w:type="dxa"/>
            <w:vAlign w:val="center"/>
          </w:tcPr>
          <w:p>
            <w:pPr>
              <w:spacing w:line="440" w:lineRule="exact"/>
              <w:rPr>
                <w:rFonts w:ascii="Times New Roman" w:hAnsi="Times New Roman"/>
                <w:b/>
                <w:sz w:val="24"/>
              </w:rPr>
            </w:pPr>
            <w:r>
              <w:rPr>
                <w:rFonts w:hint="eastAsia" w:ascii="Times New Roman" w:hAnsi="Times New Roman"/>
                <w:b/>
                <w:sz w:val="24"/>
              </w:rPr>
              <w:t>省级中医药主管部门等管理部门审核意见</w:t>
            </w:r>
          </w:p>
          <w:p>
            <w:pPr>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exact"/>
          <w:jc w:val="center"/>
        </w:trPr>
        <w:tc>
          <w:tcPr>
            <w:tcW w:w="10401" w:type="dxa"/>
          </w:tcPr>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ind w:firstLine="1560" w:firstLineChars="650"/>
              <w:rPr>
                <w:rFonts w:ascii="Times New Roman" w:hAnsi="Times New Roman"/>
                <w:sz w:val="24"/>
              </w:rPr>
            </w:pPr>
            <w:r>
              <w:rPr>
                <w:rFonts w:hint="eastAsia" w:ascii="Times New Roman" w:hAnsi="Times New Roman"/>
                <w:sz w:val="24"/>
              </w:rPr>
              <w:t>负责人（签章）：                         （盖章）</w:t>
            </w:r>
          </w:p>
          <w:p>
            <w:pPr>
              <w:tabs>
                <w:tab w:val="left" w:pos="9648"/>
              </w:tabs>
              <w:spacing w:line="440" w:lineRule="exact"/>
              <w:ind w:firstLine="7800" w:firstLineChars="3250"/>
              <w:rPr>
                <w:rFonts w:ascii="Times New Roman" w:hAnsi="Times New Roman"/>
                <w:sz w:val="24"/>
              </w:rPr>
            </w:pPr>
            <w:r>
              <w:rPr>
                <w:rFonts w:hint="eastAsia"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0401" w:type="dxa"/>
            <w:vAlign w:val="center"/>
          </w:tcPr>
          <w:p>
            <w:pPr>
              <w:spacing w:line="440" w:lineRule="exact"/>
              <w:rPr>
                <w:rFonts w:ascii="Times New Roman" w:hAnsi="Times New Roman"/>
                <w:b/>
                <w:sz w:val="24"/>
              </w:rPr>
            </w:pPr>
            <w:r>
              <w:rPr>
                <w:rFonts w:hint="eastAsia" w:ascii="Times New Roman" w:hAnsi="Times New Roman"/>
                <w:b/>
                <w:sz w:val="24"/>
              </w:rPr>
              <w:t>国家中医药管理局审批意见</w:t>
            </w:r>
          </w:p>
          <w:p>
            <w:pPr>
              <w:spacing w:line="440" w:lineRule="exact"/>
              <w:jc w:val="center"/>
              <w:rPr>
                <w:rFonts w:ascii="Times New Roman" w:hAnsi="Times New Roman"/>
                <w:sz w:val="24"/>
              </w:rPr>
            </w:pPr>
          </w:p>
          <w:p>
            <w:pPr>
              <w:spacing w:line="440" w:lineRule="exact"/>
              <w:jc w:val="center"/>
              <w:rPr>
                <w:rFonts w:ascii="Times New Roman" w:hAnsi="Times New Roman"/>
                <w:sz w:val="24"/>
              </w:rPr>
            </w:pPr>
          </w:p>
          <w:p>
            <w:pPr>
              <w:spacing w:line="440" w:lineRule="exact"/>
              <w:jc w:val="center"/>
              <w:rPr>
                <w:rFonts w:ascii="Times New Roman" w:hAnsi="Times New Roman"/>
                <w:sz w:val="24"/>
              </w:rPr>
            </w:pPr>
          </w:p>
          <w:p>
            <w:pPr>
              <w:tabs>
                <w:tab w:val="left" w:pos="6837"/>
                <w:tab w:val="left" w:pos="7497"/>
              </w:tabs>
              <w:spacing w:line="440" w:lineRule="exact"/>
              <w:jc w:val="center"/>
              <w:rPr>
                <w:rFonts w:ascii="Times New Roman" w:hAnsi="Times New Roman"/>
                <w:sz w:val="24"/>
              </w:rPr>
            </w:pPr>
            <w:r>
              <w:rPr>
                <w:rFonts w:hint="eastAsia" w:ascii="Times New Roman" w:hAnsi="Times New Roman"/>
                <w:sz w:val="24"/>
              </w:rPr>
              <w:t>（盖章）</w:t>
            </w:r>
          </w:p>
          <w:p>
            <w:pPr>
              <w:spacing w:line="440" w:lineRule="exact"/>
              <w:jc w:val="center"/>
              <w:rPr>
                <w:rFonts w:ascii="Times New Roman" w:hAnsi="Times New Roman"/>
                <w:sz w:val="24"/>
              </w:rPr>
            </w:pPr>
            <w:r>
              <w:rPr>
                <w:rFonts w:hint="eastAsia" w:ascii="Times New Roman" w:hAnsi="Times New Roman"/>
                <w:sz w:val="24"/>
              </w:rPr>
              <w:t>年月日</w:t>
            </w:r>
          </w:p>
          <w:p>
            <w:pPr>
              <w:spacing w:line="440" w:lineRule="exact"/>
              <w:jc w:val="center"/>
              <w:rPr>
                <w:rFonts w:ascii="Times New Roman" w:hAnsi="Times New Roman"/>
                <w:sz w:val="24"/>
              </w:rPr>
            </w:pPr>
          </w:p>
          <w:p>
            <w:pPr>
              <w:spacing w:line="440" w:lineRule="exact"/>
              <w:jc w:val="center"/>
              <w:rPr>
                <w:rFonts w:ascii="Times New Roman" w:hAnsi="Times New Roman"/>
                <w:sz w:val="24"/>
              </w:rPr>
            </w:pPr>
          </w:p>
          <w:p>
            <w:pPr>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exact"/>
          <w:jc w:val="center"/>
        </w:trPr>
        <w:tc>
          <w:tcPr>
            <w:tcW w:w="10401" w:type="dxa"/>
          </w:tcPr>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p>
          <w:p>
            <w:pPr>
              <w:tabs>
                <w:tab w:val="left" w:pos="6837"/>
                <w:tab w:val="left" w:pos="7497"/>
              </w:tabs>
              <w:spacing w:line="440" w:lineRule="exact"/>
              <w:ind w:firstLine="6360" w:firstLineChars="2650"/>
              <w:rPr>
                <w:rFonts w:ascii="Times New Roman" w:hAnsi="Times New Roman"/>
                <w:sz w:val="24"/>
              </w:rPr>
            </w:pPr>
            <w:r>
              <w:rPr>
                <w:rFonts w:hint="eastAsia" w:ascii="Times New Roman" w:hAnsi="Times New Roman"/>
                <w:sz w:val="24"/>
              </w:rPr>
              <w:t>（盖章）</w:t>
            </w:r>
          </w:p>
          <w:p>
            <w:pPr>
              <w:tabs>
                <w:tab w:val="left" w:pos="9772"/>
              </w:tabs>
              <w:spacing w:line="440" w:lineRule="exact"/>
              <w:ind w:firstLine="7560" w:firstLineChars="3150"/>
              <w:rPr>
                <w:rFonts w:ascii="Times New Roman" w:hAnsi="Times New Roman"/>
                <w:sz w:val="24"/>
              </w:rPr>
            </w:pPr>
            <w:r>
              <w:rPr>
                <w:rFonts w:hint="eastAsia" w:ascii="Times New Roman" w:hAnsi="Times New Roman"/>
                <w:sz w:val="24"/>
              </w:rPr>
              <w:t>年       月     日</w:t>
            </w:r>
          </w:p>
        </w:tc>
      </w:tr>
    </w:tbl>
    <w:p>
      <w:pPr>
        <w:spacing w:line="360" w:lineRule="auto"/>
        <w:rPr>
          <w:rFonts w:ascii="黑体" w:hAnsi="黑体" w:eastAsia="黑体"/>
          <w:kern w:val="0"/>
          <w:sz w:val="32"/>
          <w:szCs w:val="32"/>
        </w:rPr>
      </w:pPr>
    </w:p>
    <w:p>
      <w:pPr>
        <w:tabs>
          <w:tab w:val="left" w:pos="2220"/>
        </w:tabs>
        <w:spacing w:line="600" w:lineRule="exact"/>
        <w:rPr>
          <w:rFonts w:hint="eastAsia" w:ascii="黑体" w:hAnsi="黑体" w:eastAsia="黑体" w:cs="黑体"/>
          <w:color w:val="000000"/>
          <w:spacing w:val="20"/>
          <w:sz w:val="32"/>
          <w:szCs w:val="30"/>
        </w:rPr>
      </w:pPr>
      <w:r>
        <w:rPr>
          <w:rFonts w:hint="eastAsia" w:ascii="黑体" w:hAnsi="黑体" w:eastAsia="黑体" w:cs="黑体"/>
          <w:color w:val="000000"/>
          <w:spacing w:val="20"/>
          <w:sz w:val="32"/>
          <w:szCs w:val="30"/>
        </w:rPr>
        <w:t>附件2</w:t>
      </w:r>
    </w:p>
    <w:p>
      <w:pPr>
        <w:tabs>
          <w:tab w:val="left" w:pos="2220"/>
        </w:tabs>
        <w:spacing w:line="280" w:lineRule="exact"/>
        <w:rPr>
          <w:rFonts w:ascii="黑体" w:hAnsi="黑体" w:eastAsia="黑体"/>
          <w:color w:val="000000"/>
          <w:spacing w:val="20"/>
          <w:sz w:val="32"/>
          <w:szCs w:val="30"/>
        </w:rPr>
      </w:pPr>
    </w:p>
    <w:p>
      <w:pPr>
        <w:spacing w:line="48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2022年第五批全国中医临床优秀人才研修项目</w:t>
      </w:r>
    </w:p>
    <w:p>
      <w:pPr>
        <w:spacing w:line="48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研修学员候选人名额分配表</w:t>
      </w:r>
    </w:p>
    <w:p>
      <w:pPr>
        <w:spacing w:line="480" w:lineRule="exact"/>
        <w:jc w:val="center"/>
        <w:rPr>
          <w:rFonts w:ascii="方正小标宋简体" w:hAnsi="宋体" w:eastAsia="方正小标宋简体"/>
          <w:sz w:val="36"/>
          <w:szCs w:val="36"/>
        </w:rPr>
      </w:pPr>
    </w:p>
    <w:tbl>
      <w:tblPr>
        <w:tblStyle w:val="8"/>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1984"/>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Times New Roman" w:eastAsia="仿宋_GB2312"/>
                <w:b/>
                <w:spacing w:val="20"/>
                <w:sz w:val="32"/>
                <w:szCs w:val="32"/>
              </w:rPr>
            </w:pPr>
            <w:r>
              <w:rPr>
                <w:rFonts w:hint="eastAsia" w:ascii="仿宋_GB2312" w:hAnsi="Times New Roman" w:eastAsia="仿宋_GB2312"/>
                <w:b/>
                <w:spacing w:val="20"/>
                <w:sz w:val="32"/>
                <w:szCs w:val="32"/>
              </w:rPr>
              <w:t>地区（单位）</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b/>
                <w:spacing w:val="20"/>
                <w:sz w:val="32"/>
                <w:szCs w:val="32"/>
              </w:rPr>
            </w:pPr>
            <w:r>
              <w:rPr>
                <w:rFonts w:hint="eastAsia" w:ascii="仿宋_GB2312" w:hAnsi="Times New Roman" w:eastAsia="仿宋_GB2312"/>
                <w:b/>
                <w:spacing w:val="20"/>
                <w:sz w:val="32"/>
                <w:szCs w:val="32"/>
              </w:rPr>
              <w:t>名额</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b/>
                <w:spacing w:val="20"/>
                <w:sz w:val="32"/>
                <w:szCs w:val="32"/>
              </w:rPr>
            </w:pPr>
            <w:r>
              <w:rPr>
                <w:rFonts w:hint="eastAsia" w:ascii="仿宋_GB2312" w:hAnsi="Times New Roman" w:eastAsia="仿宋_GB2312"/>
                <w:b/>
                <w:spacing w:val="20"/>
                <w:sz w:val="32"/>
                <w:szCs w:val="32"/>
              </w:rPr>
              <w:t>地区（单位）</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b/>
                <w:spacing w:val="20"/>
                <w:sz w:val="32"/>
                <w:szCs w:val="32"/>
              </w:rPr>
            </w:pPr>
            <w:r>
              <w:rPr>
                <w:rFonts w:hint="eastAsia" w:ascii="仿宋_GB2312" w:hAnsi="Times New Roman" w:eastAsia="仿宋_GB2312"/>
                <w:b/>
                <w:spacing w:val="20"/>
                <w:sz w:val="32"/>
                <w:szCs w:val="32"/>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北京</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湖北</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天津</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湖南</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河北</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广东</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山西</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广西</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内蒙古</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海南</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辽宁</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重庆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吉林</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四川</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黑龙江</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贵州</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上海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云南</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江苏</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陕西</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浙江</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甘肃</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安徽</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青海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福建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宁夏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江西</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新疆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山东</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中国中医科学院</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ascii="仿宋_GB2312" w:hAnsi="Times New Roman" w:eastAsia="仿宋_GB2312"/>
                <w:color w:val="000000"/>
                <w:sz w:val="32"/>
                <w:szCs w:val="3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河南</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spacing w:val="20"/>
                <w:sz w:val="32"/>
                <w:szCs w:val="32"/>
              </w:rPr>
            </w:pPr>
            <w:r>
              <w:rPr>
                <w:rFonts w:hint="eastAsia" w:ascii="仿宋_GB2312" w:hAnsi="Times New Roman" w:eastAsia="仿宋_GB2312"/>
                <w:spacing w:val="20"/>
                <w:sz w:val="32"/>
                <w:szCs w:val="32"/>
              </w:rPr>
              <w:t>合计</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Times New Roman" w:eastAsia="仿宋_GB2312"/>
                <w:b/>
                <w:spacing w:val="20"/>
                <w:sz w:val="32"/>
                <w:szCs w:val="32"/>
              </w:rPr>
            </w:pPr>
            <w:r>
              <w:rPr>
                <w:rFonts w:hint="eastAsia" w:ascii="仿宋_GB2312" w:hAnsi="Times New Roman" w:eastAsia="仿宋_GB2312"/>
                <w:b/>
                <w:spacing w:val="20"/>
                <w:sz w:val="32"/>
                <w:szCs w:val="32"/>
              </w:rPr>
              <w:t>20</w:t>
            </w:r>
            <w:r>
              <w:rPr>
                <w:rFonts w:ascii="仿宋_GB2312" w:hAnsi="Times New Roman" w:eastAsia="仿宋_GB2312"/>
                <w:b/>
                <w:spacing w:val="20"/>
                <w:sz w:val="32"/>
                <w:szCs w:val="32"/>
              </w:rPr>
              <w:t>3</w:t>
            </w:r>
            <w:r>
              <w:rPr>
                <w:rFonts w:hint="eastAsia" w:ascii="仿宋_GB2312" w:hAnsi="Times New Roman" w:eastAsia="仿宋_GB2312"/>
                <w:b/>
                <w:spacing w:val="20"/>
                <w:sz w:val="32"/>
                <w:szCs w:val="32"/>
              </w:rPr>
              <w:t>人</w:t>
            </w:r>
          </w:p>
        </w:tc>
      </w:tr>
    </w:tbl>
    <w:p>
      <w:pPr>
        <w:tabs>
          <w:tab w:val="left" w:pos="2220"/>
        </w:tabs>
        <w:spacing w:line="480" w:lineRule="exact"/>
        <w:jc w:val="center"/>
        <w:rPr>
          <w:rFonts w:ascii="Times New Roman" w:hAnsi="Times New Roman"/>
        </w:rPr>
      </w:pPr>
      <w:r>
        <w:rPr>
          <w:rFonts w:hint="eastAsia" w:ascii="仿宋_GB2312" w:hAnsi="黑体" w:eastAsia="仿宋_GB2312"/>
          <w:color w:val="000000"/>
          <w:sz w:val="28"/>
          <w:szCs w:val="28"/>
        </w:rPr>
        <w:t>注：北京市名额包含国家卫生健康委直属单位、北京中医药大学。</w:t>
      </w:r>
    </w:p>
    <w:p>
      <w:pPr>
        <w:spacing w:line="600" w:lineRule="exact"/>
        <w:jc w:val="left"/>
        <w:rPr>
          <w:rFonts w:ascii="仿宋_GB2312" w:eastAsia="仿宋_GB2312"/>
          <w:bCs/>
          <w:kern w:val="44"/>
          <w:sz w:val="32"/>
          <w:szCs w:val="32"/>
        </w:rPr>
        <w:sectPr>
          <w:pgSz w:w="11906" w:h="16838"/>
          <w:pgMar w:top="1701" w:right="1531" w:bottom="1701" w:left="1531" w:header="851" w:footer="851" w:gutter="0"/>
          <w:paperSrc w:first="15" w:other="15"/>
          <w:cols w:space="720" w:num="1"/>
          <w:docGrid w:type="lines" w:linePitch="312" w:charSpace="0"/>
        </w:sectPr>
      </w:pPr>
    </w:p>
    <w:p>
      <w:pPr>
        <w:spacing w:line="600" w:lineRule="exact"/>
        <w:jc w:val="left"/>
        <w:rPr>
          <w:rFonts w:ascii="黑体" w:hAnsi="黑体" w:eastAsia="黑体"/>
          <w:bCs/>
          <w:kern w:val="44"/>
          <w:sz w:val="32"/>
          <w:szCs w:val="32"/>
        </w:rPr>
      </w:pPr>
      <w:r>
        <w:rPr>
          <w:rFonts w:hint="eastAsia" w:ascii="黑体" w:hAnsi="黑体" w:eastAsia="黑体"/>
          <w:bCs/>
          <w:kern w:val="44"/>
          <w:sz w:val="32"/>
          <w:szCs w:val="32"/>
        </w:rPr>
        <w:t>附件3</w:t>
      </w:r>
    </w:p>
    <w:p>
      <w:pPr>
        <w:rPr>
          <w:rFonts w:ascii="黑体" w:hAnsi="黑体" w:eastAsia="黑体"/>
          <w:sz w:val="44"/>
          <w:szCs w:val="44"/>
        </w:rPr>
      </w:pPr>
    </w:p>
    <w:p>
      <w:pPr>
        <w:spacing w:line="480" w:lineRule="exact"/>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2</w:t>
      </w:r>
      <w:r>
        <w:rPr>
          <w:rFonts w:ascii="方正小标宋简体" w:hAnsi="宋体" w:eastAsia="方正小标宋简体" w:cs="宋体"/>
          <w:bCs/>
          <w:color w:val="000000"/>
          <w:kern w:val="0"/>
          <w:sz w:val="36"/>
          <w:szCs w:val="36"/>
        </w:rPr>
        <w:t>022</w:t>
      </w:r>
      <w:r>
        <w:rPr>
          <w:rFonts w:hint="eastAsia" w:ascii="方正小标宋简体" w:hAnsi="宋体" w:eastAsia="方正小标宋简体" w:cs="宋体"/>
          <w:bCs/>
          <w:color w:val="000000"/>
          <w:kern w:val="0"/>
          <w:sz w:val="36"/>
          <w:szCs w:val="36"/>
        </w:rPr>
        <w:t>年第五批全国中医临床优秀人才研修项目</w:t>
      </w:r>
    </w:p>
    <w:p>
      <w:pPr>
        <w:spacing w:line="480" w:lineRule="exact"/>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研修学员候选人基本情况表</w:t>
      </w:r>
    </w:p>
    <w:p>
      <w:pPr>
        <w:spacing w:line="480" w:lineRule="exact"/>
        <w:jc w:val="center"/>
        <w:rPr>
          <w:rFonts w:hint="eastAsia" w:ascii="方正小标宋简体" w:hAnsi="宋体" w:eastAsia="方正小标宋简体" w:cs="宋体"/>
          <w:bCs/>
          <w:color w:val="000000"/>
          <w:kern w:val="0"/>
          <w:sz w:val="36"/>
          <w:szCs w:val="36"/>
        </w:rPr>
      </w:pPr>
    </w:p>
    <w:tbl>
      <w:tblPr>
        <w:tblStyle w:val="8"/>
        <w:tblpPr w:leftFromText="180" w:rightFromText="180" w:vertAnchor="text" w:horzAnchor="margin" w:tblpXSpec="center" w:tblpY="653"/>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1417"/>
        <w:gridCol w:w="851"/>
        <w:gridCol w:w="1199"/>
        <w:gridCol w:w="1842"/>
        <w:gridCol w:w="1560"/>
        <w:gridCol w:w="13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527"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序</w:t>
            </w:r>
          </w:p>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号</w:t>
            </w:r>
          </w:p>
        </w:tc>
        <w:tc>
          <w:tcPr>
            <w:tcW w:w="1417"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姓名</w:t>
            </w:r>
          </w:p>
        </w:tc>
        <w:tc>
          <w:tcPr>
            <w:tcW w:w="851"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性别</w:t>
            </w:r>
          </w:p>
        </w:tc>
        <w:tc>
          <w:tcPr>
            <w:tcW w:w="1199"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出生</w:t>
            </w:r>
          </w:p>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年月</w:t>
            </w:r>
          </w:p>
        </w:tc>
        <w:tc>
          <w:tcPr>
            <w:tcW w:w="1842"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单  位</w:t>
            </w:r>
          </w:p>
        </w:tc>
        <w:tc>
          <w:tcPr>
            <w:tcW w:w="1560"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从事专业及方向</w:t>
            </w:r>
          </w:p>
        </w:tc>
        <w:tc>
          <w:tcPr>
            <w:tcW w:w="1359"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职称</w:t>
            </w:r>
          </w:p>
        </w:tc>
        <w:tc>
          <w:tcPr>
            <w:tcW w:w="1559" w:type="dxa"/>
            <w:vAlign w:val="center"/>
          </w:tcPr>
          <w:p>
            <w:pPr>
              <w:spacing w:line="400" w:lineRule="exact"/>
              <w:jc w:val="center"/>
              <w:rPr>
                <w:rFonts w:ascii="仿宋_GB2312" w:hAnsi="宋体" w:eastAsia="仿宋_GB2312"/>
                <w:b/>
                <w:sz w:val="28"/>
                <w:szCs w:val="28"/>
              </w:rPr>
            </w:pPr>
            <w:r>
              <w:rPr>
                <w:rFonts w:hint="eastAsia" w:ascii="仿宋_GB2312" w:hAnsi="宋体" w:eastAsia="仿宋_GB2312"/>
                <w:b/>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tcPr>
          <w:p>
            <w:pPr>
              <w:spacing w:line="640" w:lineRule="exact"/>
              <w:rPr>
                <w:rFonts w:ascii="仿宋_GB2312" w:hAnsi="宋体" w:eastAsia="仿宋_GB2312"/>
                <w:b/>
                <w:sz w:val="30"/>
                <w:szCs w:val="30"/>
              </w:rPr>
            </w:pPr>
          </w:p>
        </w:tc>
        <w:tc>
          <w:tcPr>
            <w:tcW w:w="1417" w:type="dxa"/>
          </w:tcPr>
          <w:p>
            <w:pPr>
              <w:spacing w:line="640" w:lineRule="exact"/>
              <w:rPr>
                <w:rFonts w:ascii="仿宋_GB2312" w:hAnsi="宋体" w:eastAsia="仿宋_GB2312"/>
                <w:b/>
                <w:sz w:val="30"/>
                <w:szCs w:val="30"/>
              </w:rPr>
            </w:pPr>
          </w:p>
        </w:tc>
        <w:tc>
          <w:tcPr>
            <w:tcW w:w="851" w:type="dxa"/>
          </w:tcPr>
          <w:p>
            <w:pPr>
              <w:spacing w:line="640" w:lineRule="exact"/>
              <w:rPr>
                <w:rFonts w:ascii="仿宋_GB2312" w:hAnsi="宋体" w:eastAsia="仿宋_GB2312"/>
                <w:b/>
                <w:sz w:val="30"/>
                <w:szCs w:val="30"/>
              </w:rPr>
            </w:pPr>
          </w:p>
        </w:tc>
        <w:tc>
          <w:tcPr>
            <w:tcW w:w="1199" w:type="dxa"/>
          </w:tcPr>
          <w:p>
            <w:pPr>
              <w:spacing w:line="640" w:lineRule="exact"/>
              <w:rPr>
                <w:rFonts w:ascii="仿宋_GB2312" w:hAnsi="宋体" w:eastAsia="仿宋_GB2312"/>
                <w:b/>
                <w:sz w:val="30"/>
                <w:szCs w:val="30"/>
              </w:rPr>
            </w:pPr>
          </w:p>
        </w:tc>
        <w:tc>
          <w:tcPr>
            <w:tcW w:w="1842" w:type="dxa"/>
          </w:tcPr>
          <w:p>
            <w:pPr>
              <w:spacing w:line="640" w:lineRule="exact"/>
              <w:rPr>
                <w:rFonts w:ascii="仿宋_GB2312" w:hAnsi="宋体" w:eastAsia="仿宋_GB2312"/>
                <w:b/>
                <w:sz w:val="30"/>
                <w:szCs w:val="30"/>
              </w:rPr>
            </w:pPr>
          </w:p>
        </w:tc>
        <w:tc>
          <w:tcPr>
            <w:tcW w:w="1560" w:type="dxa"/>
          </w:tcPr>
          <w:p>
            <w:pPr>
              <w:spacing w:line="640" w:lineRule="exact"/>
              <w:rPr>
                <w:rFonts w:ascii="仿宋_GB2312" w:hAnsi="宋体" w:eastAsia="仿宋_GB2312"/>
                <w:b/>
                <w:sz w:val="30"/>
                <w:szCs w:val="30"/>
              </w:rPr>
            </w:pPr>
          </w:p>
        </w:tc>
        <w:tc>
          <w:tcPr>
            <w:tcW w:w="1359" w:type="dxa"/>
          </w:tcPr>
          <w:p>
            <w:pPr>
              <w:spacing w:line="640" w:lineRule="exact"/>
              <w:rPr>
                <w:rFonts w:ascii="仿宋_GB2312" w:hAnsi="宋体" w:eastAsia="仿宋_GB2312"/>
                <w:b/>
                <w:sz w:val="30"/>
                <w:szCs w:val="30"/>
              </w:rPr>
            </w:pPr>
          </w:p>
        </w:tc>
        <w:tc>
          <w:tcPr>
            <w:tcW w:w="1559" w:type="dxa"/>
          </w:tcPr>
          <w:p>
            <w:pPr>
              <w:spacing w:line="640" w:lineRule="exact"/>
              <w:rPr>
                <w:rFonts w:ascii="仿宋_GB2312" w:hAnsi="宋体" w:eastAsia="仿宋_GB2312"/>
                <w:b/>
                <w:sz w:val="30"/>
                <w:szCs w:val="30"/>
              </w:rPr>
            </w:pPr>
          </w:p>
        </w:tc>
      </w:tr>
    </w:tbl>
    <w:p>
      <w:pPr>
        <w:spacing w:line="480" w:lineRule="exact"/>
        <w:jc w:val="left"/>
        <w:rPr>
          <w:rFonts w:hint="eastAsia" w:ascii="仿宋_GB2312" w:hAnsi="Times New Roman" w:eastAsia="仿宋_GB2312"/>
          <w:sz w:val="30"/>
          <w:szCs w:val="30"/>
        </w:rPr>
      </w:pPr>
      <w:r>
        <w:rPr>
          <w:rFonts w:hint="eastAsia" w:ascii="仿宋_GB2312" w:hAnsi="Times New Roman" w:eastAsia="仿宋_GB2312"/>
          <w:sz w:val="30"/>
          <w:szCs w:val="30"/>
        </w:rPr>
        <w:t>省级中医药主管部门（盖章）</w:t>
      </w: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600" w:lineRule="exact"/>
        <w:ind w:firstLine="1134"/>
        <w:rPr>
          <w:rFonts w:hint="eastAsia" w:ascii="仿宋_GB2312" w:hAnsi="仿宋_GB2312" w:eastAsia="仿宋_GB2312" w:cs="仿宋_GB2312"/>
          <w:sz w:val="32"/>
          <w:szCs w:val="32"/>
        </w:rPr>
      </w:pPr>
    </w:p>
    <w:p>
      <w:pPr>
        <w:spacing w:line="600" w:lineRule="exact"/>
        <w:ind w:firstLine="1134"/>
        <w:rPr>
          <w:rFonts w:hint="eastAsia" w:ascii="仿宋_GB2312" w:hAnsi="仿宋_GB2312" w:eastAsia="仿宋_GB2312" w:cs="仿宋_GB2312"/>
          <w:sz w:val="32"/>
          <w:szCs w:val="32"/>
        </w:rPr>
      </w:pPr>
    </w:p>
    <w:p>
      <w:pPr>
        <w:spacing w:line="54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00" w:lineRule="exact"/>
        <w:ind w:firstLine="1134"/>
        <w:rPr>
          <w:rFonts w:hint="eastAsia" w:ascii="仿宋_GB2312" w:hAnsi="仿宋_GB2312" w:eastAsia="仿宋_GB2312" w:cs="仿宋_GB2312"/>
          <w:sz w:val="32"/>
          <w:szCs w:val="32"/>
        </w:rPr>
      </w:pPr>
    </w:p>
    <w:p>
      <w:pPr>
        <w:spacing w:line="540" w:lineRule="exact"/>
        <w:ind w:firstLine="1134"/>
        <w:rPr>
          <w:rFonts w:hint="eastAsia" w:ascii="仿宋_GB2312" w:hAnsi="仿宋_GB2312" w:eastAsia="仿宋_GB2312" w:cs="仿宋_GB2312"/>
          <w:sz w:val="32"/>
          <w:szCs w:val="32"/>
        </w:rPr>
      </w:pPr>
    </w:p>
    <w:p>
      <w:pPr>
        <w:spacing w:line="540" w:lineRule="exact"/>
        <w:ind w:firstLine="1134"/>
        <w:rPr>
          <w:rFonts w:hint="eastAsia" w:ascii="仿宋_GB2312" w:hAnsi="仿宋_GB2312" w:eastAsia="仿宋_GB2312" w:cs="仿宋_GB2312"/>
          <w:sz w:val="32"/>
          <w:szCs w:val="32"/>
        </w:rPr>
      </w:pPr>
    </w:p>
    <w:p>
      <w:pPr>
        <w:pStyle w:val="2"/>
        <w:ind w:left="420" w:firstLine="640"/>
        <w:rPr>
          <w:rFonts w:hint="eastAsia" w:ascii="仿宋_GB2312" w:hAnsi="仿宋_GB2312" w:eastAsia="仿宋_GB2312" w:cs="仿宋_GB2312"/>
          <w:sz w:val="32"/>
          <w:szCs w:val="32"/>
        </w:rPr>
      </w:pPr>
    </w:p>
    <w:p>
      <w:pPr>
        <w:pStyle w:val="2"/>
        <w:ind w:left="420" w:firstLine="640"/>
        <w:rPr>
          <w:rFonts w:hint="eastAsia" w:ascii="仿宋_GB2312" w:hAnsi="仿宋_GB2312" w:eastAsia="仿宋_GB2312" w:cs="仿宋_GB2312"/>
          <w:sz w:val="32"/>
          <w:szCs w:val="32"/>
        </w:rPr>
      </w:pPr>
    </w:p>
    <w:p>
      <w:pPr>
        <w:pStyle w:val="2"/>
        <w:ind w:left="420" w:firstLine="640"/>
        <w:rPr>
          <w:rFonts w:hint="eastAsia" w:ascii="仿宋_GB2312" w:hAnsi="仿宋_GB2312" w:eastAsia="仿宋_GB2312" w:cs="仿宋_GB2312"/>
          <w:sz w:val="32"/>
          <w:szCs w:val="32"/>
        </w:rPr>
      </w:pPr>
    </w:p>
    <w:p>
      <w:pPr>
        <w:pStyle w:val="2"/>
        <w:ind w:left="420" w:firstLine="640"/>
        <w:rPr>
          <w:rFonts w:hint="eastAsia" w:ascii="仿宋_GB2312" w:hAnsi="仿宋_GB2312" w:eastAsia="仿宋_GB2312" w:cs="仿宋_GB2312"/>
          <w:sz w:val="32"/>
          <w:szCs w:val="32"/>
        </w:rPr>
      </w:pPr>
    </w:p>
    <w:p>
      <w:pPr>
        <w:pStyle w:val="2"/>
        <w:ind w:left="420" w:firstLine="640"/>
        <w:rPr>
          <w:rFonts w:hint="eastAsia" w:ascii="仿宋_GB2312" w:hAnsi="仿宋_GB2312" w:eastAsia="仿宋_GB2312" w:cs="仿宋_GB2312"/>
          <w:sz w:val="32"/>
          <w:szCs w:val="32"/>
        </w:rPr>
      </w:pPr>
    </w:p>
    <w:p>
      <w:pPr>
        <w:spacing w:line="540" w:lineRule="exact"/>
        <w:rPr>
          <w:rFonts w:hint="eastAsia" w:ascii="仿宋_GB2312" w:hAnsi="仿宋_GB2312" w:eastAsia="仿宋_GB2312" w:cs="仿宋_GB2312"/>
          <w:sz w:val="32"/>
          <w:szCs w:val="32"/>
        </w:rPr>
      </w:pPr>
    </w:p>
    <w:p>
      <w:pPr>
        <w:pStyle w:val="2"/>
        <w:spacing w:after="0" w:line="320" w:lineRule="exact"/>
        <w:ind w:left="420" w:firstLine="420"/>
        <w:rPr>
          <w:rFonts w:hint="eastAsia"/>
        </w:rPr>
      </w:pPr>
    </w:p>
    <w:p>
      <w:pPr>
        <w:pBdr>
          <w:top w:val="single" w:color="auto" w:sz="4" w:space="0"/>
          <w:bottom w:val="single" w:color="auto" w:sz="4" w:space="0"/>
        </w:pBdr>
        <w:spacing w:line="5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国家中医药管理局办公室                2022年</w:t>
      </w:r>
      <w:r>
        <w:rPr>
          <w:rFonts w:ascii="仿宋_GB2312" w:hAnsi="仿宋_GB2312" w:eastAsia="仿宋_GB2312" w:cs="仿宋_GB2312"/>
          <w:sz w:val="28"/>
          <w:szCs w:val="28"/>
          <w:lang w:val="en"/>
        </w:rPr>
        <w:t>8</w:t>
      </w:r>
      <w:r>
        <w:rPr>
          <w:rFonts w:hint="eastAsia" w:ascii="仿宋_GB2312" w:hAnsi="仿宋_GB2312" w:eastAsia="仿宋_GB2312" w:cs="仿宋_GB2312"/>
          <w:sz w:val="28"/>
          <w:szCs w:val="28"/>
        </w:rPr>
        <w:t>月</w:t>
      </w:r>
      <w:r>
        <w:rPr>
          <w:rFonts w:ascii="仿宋_GB2312" w:hAnsi="仿宋_GB2312" w:eastAsia="仿宋_GB2312" w:cs="仿宋_GB2312"/>
          <w:sz w:val="28"/>
          <w:szCs w:val="28"/>
          <w:lang w:val="en"/>
        </w:rPr>
        <w:t>31</w:t>
      </w:r>
      <w:r>
        <w:rPr>
          <w:rFonts w:hint="eastAsia" w:ascii="仿宋_GB2312" w:hAnsi="仿宋_GB2312" w:eastAsia="仿宋_GB2312" w:cs="仿宋_GB2312"/>
          <w:sz w:val="28"/>
          <w:szCs w:val="28"/>
        </w:rPr>
        <w:t>日印发</w:t>
      </w:r>
    </w:p>
    <w:p>
      <w:pPr>
        <w:spacing w:line="500" w:lineRule="exact"/>
        <w:ind w:firstLine="6524" w:firstLineChars="2330"/>
        <w:rPr>
          <w:rFonts w:ascii="仿宋_GB2312" w:hAnsi="仿宋_GB2312" w:eastAsia="仿宋_GB2312" w:cs="仿宋_GB2312"/>
          <w:sz w:val="32"/>
          <w:szCs w:val="32"/>
        </w:rPr>
      </w:pPr>
      <w:r>
        <w:rPr>
          <w:rFonts w:hint="eastAsia" w:ascii="仿宋_GB2312" w:hAnsi="仿宋_GB2312" w:eastAsia="仿宋_GB2312" w:cs="仿宋_GB2312"/>
          <w:sz w:val="28"/>
          <w:szCs w:val="28"/>
        </w:rPr>
        <w:t>校对人:彭  宏</w:t>
      </w:r>
    </w:p>
    <w:sectPr>
      <w:pgSz w:w="11906" w:h="16838"/>
      <w:pgMar w:top="1701" w:right="1531" w:bottom="170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正文 CS 字体)">
    <w:altName w:val="宋体"/>
    <w:panose1 w:val="00000000000000000000"/>
    <w:charset w:val="00"/>
    <w:family w:val="roman"/>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210" w:leftChars="100" w:right="21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647"/>
      </w:tabs>
      <w:snapToGrid w:val="0"/>
      <w:ind w:right="-58"/>
      <w:rPr>
        <w:rFonts w:ascii="Times New Roman" w:hAnsi="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86"/>
    <w:rsid w:val="00002086"/>
    <w:rsid w:val="007E503D"/>
    <w:rsid w:val="0161373D"/>
    <w:rsid w:val="2DFB9BB0"/>
    <w:rsid w:val="36BE0B3A"/>
    <w:rsid w:val="5FFD06EF"/>
    <w:rsid w:val="63EC722E"/>
    <w:rsid w:val="6CEEDE36"/>
    <w:rsid w:val="6FFD1CC0"/>
    <w:rsid w:val="749A3C24"/>
    <w:rsid w:val="77F9F9B6"/>
    <w:rsid w:val="7B7FD217"/>
    <w:rsid w:val="7BC7690B"/>
    <w:rsid w:val="7F9E2841"/>
    <w:rsid w:val="7FBD99CF"/>
    <w:rsid w:val="7FF70071"/>
    <w:rsid w:val="7FF94FC1"/>
    <w:rsid w:val="7FFCB129"/>
    <w:rsid w:val="8FBF91F9"/>
    <w:rsid w:val="9D8FFDF3"/>
    <w:rsid w:val="9FFC0B23"/>
    <w:rsid w:val="A3F380F1"/>
    <w:rsid w:val="B4FF604A"/>
    <w:rsid w:val="BA7E6475"/>
    <w:rsid w:val="BB832C44"/>
    <w:rsid w:val="D1FF4925"/>
    <w:rsid w:val="D3BF24A1"/>
    <w:rsid w:val="D4AD81DE"/>
    <w:rsid w:val="D77F246D"/>
    <w:rsid w:val="DB772D23"/>
    <w:rsid w:val="DBFEE136"/>
    <w:rsid w:val="E7FEB6F3"/>
    <w:rsid w:val="EFE2702F"/>
    <w:rsid w:val="EFFFD5C4"/>
    <w:rsid w:val="F6E77F2B"/>
    <w:rsid w:val="FA1B6523"/>
    <w:rsid w:val="FAFF8E04"/>
    <w:rsid w:val="FBBFDF0A"/>
    <w:rsid w:val="FD9DD676"/>
    <w:rsid w:val="FDFF0D5E"/>
    <w:rsid w:val="FDFF8349"/>
    <w:rsid w:val="FEBFA976"/>
    <w:rsid w:val="FF7DCA50"/>
    <w:rsid w:val="FF9BA5E2"/>
    <w:rsid w:val="FFCD1A4A"/>
    <w:rsid w:val="FFFBE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keepNext/>
      <w:keepLines/>
      <w:outlineLvl w:val="1"/>
    </w:pPr>
    <w:rPr>
      <w:rFonts w:ascii="Calibri Light" w:hAnsi="Calibri Light" w:eastAsia="楷体_GB2312"/>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10">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437</Words>
  <Characters>2495</Characters>
  <Lines>20</Lines>
  <Paragraphs>5</Paragraphs>
  <TotalTime>1</TotalTime>
  <ScaleCrop>false</ScaleCrop>
  <LinksUpToDate>false</LinksUpToDate>
  <CharactersWithSpaces>2927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2022-09-01T07:40:00Z</dcterms:created>
  <dc:creator>sugomn</dc:creator>
  <cp:lastModifiedBy>Angella · w</cp:lastModifiedBy>
  <cp:lastPrinted>2022-07-20T00:09:00Z</cp:lastPrinted>
  <dcterms:modified xsi:type="dcterms:W3CDTF">2022-09-06T08:52:58Z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08C4772E28FD4F1899936E6C40484F72</vt:lpwstr>
  </property>
</Properties>
</file>